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37DD" w14:textId="77777777" w:rsidR="003E1305" w:rsidRDefault="003E1305" w:rsidP="008821C7">
      <w:pPr>
        <w:jc w:val="center"/>
        <w:rPr>
          <w:rFonts w:ascii="Arial" w:hAnsi="Arial" w:cs="Arial"/>
          <w:b/>
          <w:sz w:val="28"/>
          <w:szCs w:val="28"/>
          <w:u w:val="single"/>
        </w:rPr>
      </w:pPr>
      <w:bookmarkStart w:id="0" w:name="_GoBack"/>
      <w:bookmarkEnd w:id="0"/>
      <w:r w:rsidRPr="008821C7">
        <w:rPr>
          <w:rFonts w:ascii="Arial" w:hAnsi="Arial" w:cs="Arial"/>
          <w:b/>
          <w:sz w:val="28"/>
          <w:szCs w:val="28"/>
          <w:u w:val="single"/>
        </w:rPr>
        <w:t>Request for Proposals</w:t>
      </w:r>
    </w:p>
    <w:p w14:paraId="636FF31F" w14:textId="77777777" w:rsidR="003223EC" w:rsidRDefault="003223EC" w:rsidP="008821C7">
      <w:pPr>
        <w:jc w:val="center"/>
        <w:rPr>
          <w:rFonts w:ascii="Arial" w:hAnsi="Arial" w:cs="Arial"/>
          <w:b/>
          <w:sz w:val="28"/>
          <w:szCs w:val="28"/>
          <w:u w:val="single"/>
        </w:rPr>
      </w:pPr>
    </w:p>
    <w:p w14:paraId="58CEE44C" w14:textId="77777777" w:rsidR="003223EC" w:rsidRDefault="003223EC" w:rsidP="008821C7">
      <w:pPr>
        <w:jc w:val="center"/>
        <w:rPr>
          <w:rFonts w:ascii="Arial" w:hAnsi="Arial" w:cs="Arial"/>
          <w:b/>
          <w:sz w:val="28"/>
          <w:szCs w:val="28"/>
        </w:rPr>
      </w:pPr>
      <w:r w:rsidRPr="003223EC">
        <w:rPr>
          <w:rFonts w:ascii="Arial" w:hAnsi="Arial" w:cs="Arial"/>
          <w:b/>
          <w:sz w:val="28"/>
          <w:szCs w:val="28"/>
        </w:rPr>
        <w:t>Boundary Survey</w:t>
      </w:r>
      <w:r>
        <w:rPr>
          <w:rFonts w:ascii="Arial" w:hAnsi="Arial" w:cs="Arial"/>
          <w:b/>
          <w:sz w:val="28"/>
          <w:szCs w:val="28"/>
        </w:rPr>
        <w:t xml:space="preserve"> </w:t>
      </w:r>
    </w:p>
    <w:p w14:paraId="14191100" w14:textId="77777777" w:rsidR="003223EC" w:rsidRPr="003223EC" w:rsidRDefault="003223EC" w:rsidP="008821C7">
      <w:pPr>
        <w:jc w:val="center"/>
        <w:rPr>
          <w:rFonts w:ascii="Arial" w:hAnsi="Arial" w:cs="Arial"/>
          <w:b/>
          <w:sz w:val="28"/>
          <w:szCs w:val="28"/>
        </w:rPr>
      </w:pPr>
    </w:p>
    <w:p w14:paraId="20ADFB3A" w14:textId="77777777" w:rsidR="003E1305" w:rsidRPr="00C0030F" w:rsidRDefault="003E1305" w:rsidP="00803642">
      <w:pPr>
        <w:rPr>
          <w:rFonts w:ascii="Arial" w:hAnsi="Arial" w:cs="Arial"/>
          <w:sz w:val="22"/>
          <w:szCs w:val="22"/>
        </w:rPr>
      </w:pPr>
    </w:p>
    <w:p w14:paraId="4D8BABD3" w14:textId="77777777" w:rsidR="004579BF" w:rsidRPr="00925660" w:rsidRDefault="003E1305" w:rsidP="00803642">
      <w:pPr>
        <w:rPr>
          <w:rFonts w:ascii="Arial" w:hAnsi="Arial" w:cs="Arial"/>
          <w:b/>
          <w:sz w:val="22"/>
          <w:szCs w:val="22"/>
          <w:u w:val="single"/>
        </w:rPr>
      </w:pPr>
      <w:r w:rsidRPr="00925660">
        <w:rPr>
          <w:rFonts w:ascii="Arial" w:hAnsi="Arial" w:cs="Arial"/>
          <w:b/>
          <w:sz w:val="22"/>
          <w:szCs w:val="22"/>
          <w:u w:val="single"/>
        </w:rPr>
        <w:t>Property:</w:t>
      </w:r>
      <w:r w:rsidR="004579BF" w:rsidRPr="00925660">
        <w:rPr>
          <w:rFonts w:ascii="Arial" w:hAnsi="Arial" w:cs="Arial"/>
          <w:b/>
          <w:sz w:val="22"/>
          <w:szCs w:val="22"/>
          <w:u w:val="single"/>
        </w:rPr>
        <w:t xml:space="preserve">   </w:t>
      </w:r>
      <w:r w:rsidR="00771555">
        <w:rPr>
          <w:rFonts w:ascii="Arial" w:hAnsi="Arial" w:cs="Arial"/>
          <w:b/>
          <w:sz w:val="22"/>
          <w:szCs w:val="22"/>
          <w:u w:val="single"/>
        </w:rPr>
        <w:t>__________NAME</w:t>
      </w:r>
    </w:p>
    <w:p w14:paraId="024B89A2" w14:textId="77777777" w:rsidR="00771555" w:rsidRDefault="00771555" w:rsidP="00925660">
      <w:pPr>
        <w:numPr>
          <w:ilvl w:val="0"/>
          <w:numId w:val="9"/>
        </w:numPr>
        <w:rPr>
          <w:rFonts w:ascii="Arial" w:hAnsi="Arial" w:cs="Arial"/>
          <w:sz w:val="22"/>
          <w:szCs w:val="22"/>
        </w:rPr>
      </w:pPr>
      <w:r w:rsidRPr="00771555">
        <w:rPr>
          <w:rFonts w:ascii="Arial" w:hAnsi="Arial" w:cs="Arial"/>
          <w:sz w:val="22"/>
          <w:szCs w:val="22"/>
        </w:rPr>
        <w:t>_</w:t>
      </w:r>
      <w:r w:rsidRPr="00771555">
        <w:rPr>
          <w:rFonts w:ascii="Arial" w:hAnsi="Arial" w:cs="Arial"/>
          <w:sz w:val="22"/>
          <w:szCs w:val="22"/>
          <w:u w:val="single"/>
        </w:rPr>
        <w:t>TOWN</w:t>
      </w:r>
      <w:r w:rsidRPr="00771555">
        <w:rPr>
          <w:rFonts w:ascii="Arial" w:hAnsi="Arial" w:cs="Arial"/>
          <w:sz w:val="22"/>
          <w:szCs w:val="22"/>
        </w:rPr>
        <w:t>___</w:t>
      </w:r>
      <w:r w:rsidR="00925660" w:rsidRPr="00771555">
        <w:rPr>
          <w:rFonts w:ascii="Arial" w:hAnsi="Arial" w:cs="Arial"/>
          <w:sz w:val="22"/>
          <w:szCs w:val="22"/>
        </w:rPr>
        <w:t xml:space="preserve"> Tax Map </w:t>
      </w:r>
      <w:r w:rsidRPr="00771555">
        <w:rPr>
          <w:rFonts w:ascii="Arial" w:hAnsi="Arial" w:cs="Arial"/>
          <w:sz w:val="22"/>
          <w:szCs w:val="22"/>
        </w:rPr>
        <w:t>__</w:t>
      </w:r>
      <w:r w:rsidR="00925660" w:rsidRPr="00771555">
        <w:rPr>
          <w:rFonts w:ascii="Arial" w:hAnsi="Arial" w:cs="Arial"/>
          <w:sz w:val="22"/>
          <w:szCs w:val="22"/>
        </w:rPr>
        <w:t xml:space="preserve">, Lot </w:t>
      </w:r>
      <w:r w:rsidRPr="00771555">
        <w:rPr>
          <w:rFonts w:ascii="Arial" w:hAnsi="Arial" w:cs="Arial"/>
          <w:sz w:val="22"/>
          <w:szCs w:val="22"/>
        </w:rPr>
        <w:t>__</w:t>
      </w:r>
    </w:p>
    <w:p w14:paraId="26EBC65F" w14:textId="77777777" w:rsidR="00731485" w:rsidRPr="00771555" w:rsidRDefault="00731485" w:rsidP="00925660">
      <w:pPr>
        <w:numPr>
          <w:ilvl w:val="0"/>
          <w:numId w:val="9"/>
        </w:numPr>
        <w:rPr>
          <w:rFonts w:ascii="Arial" w:hAnsi="Arial" w:cs="Arial"/>
          <w:sz w:val="22"/>
          <w:szCs w:val="22"/>
        </w:rPr>
      </w:pPr>
      <w:r w:rsidRPr="00771555">
        <w:rPr>
          <w:rFonts w:ascii="Arial" w:hAnsi="Arial" w:cs="Arial"/>
          <w:sz w:val="22"/>
          <w:szCs w:val="22"/>
        </w:rPr>
        <w:t>Approximately</w:t>
      </w:r>
      <w:r w:rsidR="00771555" w:rsidRPr="00771555">
        <w:rPr>
          <w:rFonts w:ascii="Arial" w:hAnsi="Arial" w:cs="Arial"/>
          <w:sz w:val="22"/>
          <w:szCs w:val="22"/>
        </w:rPr>
        <w:t>____</w:t>
      </w:r>
      <w:r w:rsidRPr="00771555">
        <w:rPr>
          <w:rFonts w:ascii="Arial" w:hAnsi="Arial" w:cs="Arial"/>
          <w:sz w:val="22"/>
          <w:szCs w:val="22"/>
        </w:rPr>
        <w:t xml:space="preserve"> acres +/-</w:t>
      </w:r>
    </w:p>
    <w:p w14:paraId="3E25FF09" w14:textId="77777777" w:rsidR="00771555" w:rsidRDefault="00771555" w:rsidP="00925660">
      <w:pPr>
        <w:numPr>
          <w:ilvl w:val="0"/>
          <w:numId w:val="9"/>
        </w:numPr>
        <w:rPr>
          <w:rFonts w:ascii="Arial" w:hAnsi="Arial" w:cs="Arial"/>
          <w:sz w:val="22"/>
          <w:szCs w:val="22"/>
        </w:rPr>
      </w:pPr>
      <w:r w:rsidRPr="00771555">
        <w:rPr>
          <w:rFonts w:ascii="Arial" w:hAnsi="Arial" w:cs="Arial"/>
          <w:sz w:val="22"/>
          <w:szCs w:val="22"/>
        </w:rPr>
        <w:t>______</w:t>
      </w:r>
      <w:r>
        <w:rPr>
          <w:rFonts w:ascii="Arial" w:hAnsi="Arial" w:cs="Arial"/>
          <w:sz w:val="22"/>
          <w:szCs w:val="22"/>
        </w:rPr>
        <w:t xml:space="preserve"> Road</w:t>
      </w:r>
    </w:p>
    <w:p w14:paraId="52B5C28D" w14:textId="77777777" w:rsidR="00925660" w:rsidRPr="00771555" w:rsidRDefault="00771555" w:rsidP="00925660">
      <w:pPr>
        <w:numPr>
          <w:ilvl w:val="0"/>
          <w:numId w:val="9"/>
        </w:numPr>
        <w:rPr>
          <w:rFonts w:ascii="Arial" w:hAnsi="Arial" w:cs="Arial"/>
          <w:sz w:val="22"/>
          <w:szCs w:val="22"/>
        </w:rPr>
      </w:pPr>
      <w:r>
        <w:rPr>
          <w:rFonts w:ascii="Arial" w:hAnsi="Arial" w:cs="Arial"/>
          <w:sz w:val="22"/>
          <w:szCs w:val="22"/>
        </w:rPr>
        <w:t>___</w:t>
      </w:r>
      <w:r w:rsidRPr="00771555">
        <w:rPr>
          <w:rFonts w:ascii="Arial" w:hAnsi="Arial" w:cs="Arial"/>
          <w:sz w:val="22"/>
          <w:szCs w:val="22"/>
          <w:u w:val="single"/>
        </w:rPr>
        <w:t>TOWN</w:t>
      </w:r>
      <w:r>
        <w:rPr>
          <w:rFonts w:ascii="Arial" w:hAnsi="Arial" w:cs="Arial"/>
          <w:sz w:val="22"/>
          <w:szCs w:val="22"/>
        </w:rPr>
        <w:t>____</w:t>
      </w:r>
      <w:r w:rsidR="00925660" w:rsidRPr="00771555">
        <w:rPr>
          <w:rFonts w:ascii="Arial" w:hAnsi="Arial" w:cs="Arial"/>
          <w:sz w:val="22"/>
          <w:szCs w:val="22"/>
        </w:rPr>
        <w:t>, NH</w:t>
      </w:r>
    </w:p>
    <w:p w14:paraId="21F5839A" w14:textId="77777777" w:rsidR="00925660" w:rsidRDefault="00925660" w:rsidP="00925660">
      <w:pPr>
        <w:numPr>
          <w:ilvl w:val="0"/>
          <w:numId w:val="9"/>
        </w:numPr>
        <w:rPr>
          <w:rFonts w:ascii="Arial" w:hAnsi="Arial" w:cs="Arial"/>
          <w:sz w:val="22"/>
          <w:szCs w:val="22"/>
        </w:rPr>
      </w:pPr>
      <w:r>
        <w:rPr>
          <w:rFonts w:ascii="Arial" w:hAnsi="Arial" w:cs="Arial"/>
          <w:sz w:val="22"/>
          <w:szCs w:val="22"/>
        </w:rPr>
        <w:t xml:space="preserve">RCRD: Book </w:t>
      </w:r>
      <w:r w:rsidR="00771555">
        <w:rPr>
          <w:rFonts w:ascii="Arial" w:hAnsi="Arial" w:cs="Arial"/>
          <w:sz w:val="22"/>
          <w:szCs w:val="22"/>
        </w:rPr>
        <w:t>______</w:t>
      </w:r>
      <w:r>
        <w:rPr>
          <w:rFonts w:ascii="Arial" w:hAnsi="Arial" w:cs="Arial"/>
          <w:sz w:val="22"/>
          <w:szCs w:val="22"/>
        </w:rPr>
        <w:t xml:space="preserve">, Page </w:t>
      </w:r>
      <w:r w:rsidR="00771555">
        <w:rPr>
          <w:rFonts w:ascii="Arial" w:hAnsi="Arial" w:cs="Arial"/>
          <w:sz w:val="22"/>
          <w:szCs w:val="22"/>
        </w:rPr>
        <w:t>________</w:t>
      </w:r>
    </w:p>
    <w:p w14:paraId="62C65F65" w14:textId="77777777" w:rsidR="00925660" w:rsidRPr="004579BF" w:rsidRDefault="00771555" w:rsidP="00925660">
      <w:pPr>
        <w:numPr>
          <w:ilvl w:val="0"/>
          <w:numId w:val="9"/>
        </w:numPr>
        <w:rPr>
          <w:rFonts w:ascii="Arial" w:hAnsi="Arial" w:cs="Arial"/>
          <w:sz w:val="22"/>
          <w:szCs w:val="22"/>
        </w:rPr>
      </w:pPr>
      <w:r>
        <w:rPr>
          <w:rFonts w:ascii="Arial" w:hAnsi="Arial" w:cs="Arial"/>
          <w:sz w:val="22"/>
          <w:szCs w:val="22"/>
        </w:rPr>
        <w:t>Existing Plans of record: _____________</w:t>
      </w:r>
    </w:p>
    <w:p w14:paraId="6F468539" w14:textId="77777777" w:rsidR="003E1305" w:rsidRDefault="003E1305" w:rsidP="00803642">
      <w:pPr>
        <w:rPr>
          <w:rFonts w:ascii="Arial" w:hAnsi="Arial" w:cs="Arial"/>
          <w:sz w:val="22"/>
          <w:szCs w:val="22"/>
        </w:rPr>
      </w:pPr>
    </w:p>
    <w:p w14:paraId="7F71CC3F" w14:textId="77777777" w:rsidR="004579BF" w:rsidRDefault="00C0030F" w:rsidP="00803642">
      <w:pPr>
        <w:rPr>
          <w:rFonts w:ascii="Arial" w:hAnsi="Arial" w:cs="Arial"/>
          <w:sz w:val="22"/>
          <w:szCs w:val="22"/>
        </w:rPr>
      </w:pPr>
      <w:r w:rsidRPr="004579BF">
        <w:rPr>
          <w:rFonts w:ascii="Arial" w:hAnsi="Arial" w:cs="Arial"/>
          <w:b/>
          <w:sz w:val="22"/>
          <w:szCs w:val="22"/>
          <w:u w:val="single"/>
        </w:rPr>
        <w:t>Owner:</w:t>
      </w:r>
      <w:r w:rsidR="004579BF">
        <w:rPr>
          <w:rFonts w:ascii="Arial" w:hAnsi="Arial" w:cs="Arial"/>
          <w:sz w:val="22"/>
          <w:szCs w:val="22"/>
        </w:rPr>
        <w:t xml:space="preserve">  </w:t>
      </w:r>
    </w:p>
    <w:p w14:paraId="4BB5867F" w14:textId="77777777" w:rsidR="00925660" w:rsidRDefault="00771555" w:rsidP="00803642">
      <w:pPr>
        <w:rPr>
          <w:rFonts w:ascii="Arial" w:hAnsi="Arial" w:cs="Arial"/>
          <w:sz w:val="22"/>
          <w:szCs w:val="22"/>
        </w:rPr>
      </w:pPr>
      <w:r>
        <w:rPr>
          <w:rFonts w:ascii="Arial" w:hAnsi="Arial" w:cs="Arial"/>
          <w:sz w:val="22"/>
          <w:szCs w:val="22"/>
        </w:rPr>
        <w:t>NAME, ADDRESS PHONE</w:t>
      </w:r>
    </w:p>
    <w:p w14:paraId="0DF5887C" w14:textId="77777777" w:rsidR="003223EC" w:rsidRDefault="003223EC" w:rsidP="00803642">
      <w:pPr>
        <w:rPr>
          <w:rFonts w:ascii="Arial" w:hAnsi="Arial" w:cs="Arial"/>
          <w:sz w:val="22"/>
          <w:szCs w:val="22"/>
        </w:rPr>
      </w:pPr>
    </w:p>
    <w:p w14:paraId="1F81C86D" w14:textId="77777777" w:rsidR="004579BF" w:rsidRPr="004579BF" w:rsidRDefault="00C0030F" w:rsidP="004579BF">
      <w:pPr>
        <w:ind w:left="810" w:hanging="810"/>
        <w:rPr>
          <w:rFonts w:ascii="Arial" w:hAnsi="Arial" w:cs="Arial"/>
          <w:b/>
          <w:sz w:val="22"/>
          <w:szCs w:val="22"/>
          <w:u w:val="single"/>
        </w:rPr>
      </w:pPr>
      <w:r w:rsidRPr="004579BF">
        <w:rPr>
          <w:rFonts w:ascii="Arial" w:hAnsi="Arial" w:cs="Arial"/>
          <w:b/>
          <w:sz w:val="22"/>
          <w:szCs w:val="22"/>
          <w:u w:val="single"/>
        </w:rPr>
        <w:t>Client</w:t>
      </w:r>
      <w:r w:rsidR="00925660">
        <w:rPr>
          <w:rFonts w:ascii="Arial" w:hAnsi="Arial" w:cs="Arial"/>
          <w:b/>
          <w:sz w:val="22"/>
          <w:szCs w:val="22"/>
          <w:u w:val="single"/>
        </w:rPr>
        <w:t>/Project Manager</w:t>
      </w:r>
      <w:r w:rsidRPr="004579BF">
        <w:rPr>
          <w:rFonts w:ascii="Arial" w:hAnsi="Arial" w:cs="Arial"/>
          <w:b/>
          <w:sz w:val="22"/>
          <w:szCs w:val="22"/>
          <w:u w:val="single"/>
        </w:rPr>
        <w:t>:</w:t>
      </w:r>
    </w:p>
    <w:p w14:paraId="50F2CD19" w14:textId="77777777" w:rsidR="009C56BF" w:rsidRDefault="002E7E4A" w:rsidP="004579BF">
      <w:pPr>
        <w:rPr>
          <w:rFonts w:ascii="Arial" w:hAnsi="Arial" w:cs="Arial"/>
          <w:sz w:val="22"/>
          <w:szCs w:val="22"/>
        </w:rPr>
      </w:pPr>
      <w:r>
        <w:rPr>
          <w:rFonts w:ascii="Arial" w:hAnsi="Arial" w:cs="Arial"/>
          <w:sz w:val="22"/>
          <w:szCs w:val="22"/>
        </w:rPr>
        <w:t>Town of Durham</w:t>
      </w:r>
    </w:p>
    <w:p w14:paraId="0DB30736" w14:textId="77777777" w:rsidR="009C56BF" w:rsidRDefault="009C56BF" w:rsidP="009C56BF">
      <w:pPr>
        <w:rPr>
          <w:rFonts w:ascii="Arial" w:hAnsi="Arial" w:cs="Arial"/>
          <w:sz w:val="22"/>
          <w:szCs w:val="22"/>
        </w:rPr>
      </w:pPr>
      <w:r>
        <w:rPr>
          <w:rFonts w:ascii="Arial" w:hAnsi="Arial" w:cs="Arial"/>
          <w:sz w:val="22"/>
          <w:szCs w:val="22"/>
        </w:rPr>
        <w:t xml:space="preserve">Attn: </w:t>
      </w:r>
      <w:r w:rsidR="00771555">
        <w:rPr>
          <w:rFonts w:ascii="Arial" w:hAnsi="Arial" w:cs="Arial"/>
          <w:sz w:val="22"/>
          <w:szCs w:val="22"/>
        </w:rPr>
        <w:t>__________</w:t>
      </w:r>
    </w:p>
    <w:p w14:paraId="28284EE7" w14:textId="77777777" w:rsidR="009C56BF" w:rsidRPr="00C0030F" w:rsidRDefault="002E7E4A" w:rsidP="009C56BF">
      <w:pPr>
        <w:rPr>
          <w:rFonts w:ascii="Arial" w:hAnsi="Arial" w:cs="Arial"/>
          <w:sz w:val="22"/>
          <w:szCs w:val="22"/>
        </w:rPr>
      </w:pPr>
      <w:r>
        <w:rPr>
          <w:rFonts w:ascii="Arial" w:hAnsi="Arial" w:cs="Arial"/>
          <w:sz w:val="22"/>
          <w:szCs w:val="22"/>
        </w:rPr>
        <w:t xml:space="preserve">8 </w:t>
      </w:r>
      <w:proofErr w:type="spellStart"/>
      <w:r>
        <w:rPr>
          <w:rFonts w:ascii="Arial" w:hAnsi="Arial" w:cs="Arial"/>
          <w:sz w:val="22"/>
          <w:szCs w:val="22"/>
        </w:rPr>
        <w:t>Newmarket</w:t>
      </w:r>
      <w:proofErr w:type="spellEnd"/>
      <w:r>
        <w:rPr>
          <w:rFonts w:ascii="Arial" w:hAnsi="Arial" w:cs="Arial"/>
          <w:sz w:val="22"/>
          <w:szCs w:val="22"/>
        </w:rPr>
        <w:t xml:space="preserve"> Road</w:t>
      </w:r>
    </w:p>
    <w:p w14:paraId="2D67B4CF" w14:textId="77777777" w:rsidR="009C56BF" w:rsidRDefault="002E7E4A" w:rsidP="009C56BF">
      <w:pPr>
        <w:rPr>
          <w:rFonts w:ascii="Arial" w:hAnsi="Arial" w:cs="Arial"/>
          <w:sz w:val="22"/>
          <w:szCs w:val="22"/>
        </w:rPr>
      </w:pPr>
      <w:r>
        <w:rPr>
          <w:rFonts w:ascii="Arial" w:hAnsi="Arial" w:cs="Arial"/>
          <w:sz w:val="22"/>
          <w:szCs w:val="22"/>
        </w:rPr>
        <w:t>Durham, NH 03824</w:t>
      </w:r>
    </w:p>
    <w:p w14:paraId="7E902836" w14:textId="77777777" w:rsidR="00925660" w:rsidRDefault="00925660" w:rsidP="009C56BF">
      <w:pPr>
        <w:rPr>
          <w:rFonts w:ascii="Arial" w:hAnsi="Arial" w:cs="Arial"/>
          <w:sz w:val="22"/>
          <w:szCs w:val="22"/>
        </w:rPr>
      </w:pPr>
      <w:r>
        <w:rPr>
          <w:rFonts w:ascii="Arial" w:hAnsi="Arial" w:cs="Arial"/>
          <w:sz w:val="22"/>
          <w:szCs w:val="22"/>
        </w:rPr>
        <w:t xml:space="preserve">(603) </w:t>
      </w:r>
      <w:r w:rsidR="002E7E4A">
        <w:rPr>
          <w:rFonts w:ascii="Arial" w:hAnsi="Arial" w:cs="Arial"/>
          <w:sz w:val="22"/>
          <w:szCs w:val="22"/>
        </w:rPr>
        <w:t>868-5571</w:t>
      </w:r>
    </w:p>
    <w:p w14:paraId="7B63969A" w14:textId="77777777" w:rsidR="006845E6" w:rsidRDefault="006845E6" w:rsidP="00803642">
      <w:pPr>
        <w:rPr>
          <w:rFonts w:ascii="Arial" w:hAnsi="Arial" w:cs="Arial"/>
          <w:sz w:val="22"/>
          <w:szCs w:val="22"/>
        </w:rPr>
      </w:pPr>
    </w:p>
    <w:p w14:paraId="36957CDE" w14:textId="77777777" w:rsidR="000730D3" w:rsidRPr="000730D3" w:rsidRDefault="00F14D51" w:rsidP="00AA342A">
      <w:pPr>
        <w:rPr>
          <w:rFonts w:ascii="Arial" w:hAnsi="Arial" w:cs="Arial"/>
          <w:sz w:val="22"/>
          <w:szCs w:val="22"/>
        </w:rPr>
      </w:pPr>
      <w:r>
        <w:rPr>
          <w:rFonts w:ascii="Arial" w:hAnsi="Arial" w:cs="Arial"/>
          <w:b/>
          <w:sz w:val="22"/>
          <w:szCs w:val="22"/>
        </w:rPr>
        <w:t xml:space="preserve">PROPOSALS </w:t>
      </w:r>
      <w:r w:rsidR="004579BF">
        <w:rPr>
          <w:rFonts w:ascii="Arial" w:hAnsi="Arial" w:cs="Arial"/>
          <w:b/>
          <w:sz w:val="22"/>
          <w:szCs w:val="22"/>
        </w:rPr>
        <w:t xml:space="preserve">To: </w:t>
      </w:r>
      <w:r w:rsidR="009C56BF">
        <w:rPr>
          <w:rFonts w:ascii="Arial" w:hAnsi="Arial" w:cs="Arial"/>
          <w:sz w:val="22"/>
          <w:szCs w:val="22"/>
        </w:rPr>
        <w:t>Project Manager</w:t>
      </w:r>
      <w:r w:rsidR="000730D3">
        <w:rPr>
          <w:rFonts w:ascii="Arial" w:hAnsi="Arial" w:cs="Arial"/>
          <w:sz w:val="22"/>
          <w:szCs w:val="22"/>
        </w:rPr>
        <w:t xml:space="preserve"> via email</w:t>
      </w:r>
      <w:r w:rsidR="002E7E4A">
        <w:rPr>
          <w:rFonts w:ascii="Arial" w:hAnsi="Arial" w:cs="Arial"/>
          <w:sz w:val="22"/>
          <w:szCs w:val="22"/>
        </w:rPr>
        <w:t xml:space="preserve"> </w:t>
      </w:r>
      <w:proofErr w:type="gramStart"/>
      <w:r w:rsidR="002E7E4A">
        <w:rPr>
          <w:rFonts w:ascii="Arial" w:hAnsi="Arial" w:cs="Arial"/>
          <w:sz w:val="22"/>
          <w:szCs w:val="22"/>
        </w:rPr>
        <w:t>(                                                  )</w:t>
      </w:r>
      <w:proofErr w:type="gramEnd"/>
      <w:r w:rsidR="000730D3">
        <w:rPr>
          <w:rFonts w:ascii="Arial" w:hAnsi="Arial" w:cs="Arial"/>
          <w:sz w:val="22"/>
          <w:szCs w:val="22"/>
        </w:rPr>
        <w:t>, mail, or fax</w:t>
      </w:r>
      <w:r w:rsidR="00C1276A">
        <w:rPr>
          <w:rFonts w:ascii="Arial" w:hAnsi="Arial" w:cs="Arial"/>
          <w:sz w:val="22"/>
          <w:szCs w:val="22"/>
        </w:rPr>
        <w:t>:</w:t>
      </w:r>
      <w:r w:rsidR="002E7E4A">
        <w:rPr>
          <w:rFonts w:ascii="Arial" w:hAnsi="Arial" w:cs="Arial"/>
          <w:sz w:val="22"/>
          <w:szCs w:val="22"/>
        </w:rPr>
        <w:t xml:space="preserve"> 603 868-1858</w:t>
      </w:r>
      <w:r w:rsidR="000730D3">
        <w:rPr>
          <w:rFonts w:ascii="Arial" w:hAnsi="Arial" w:cs="Arial"/>
          <w:sz w:val="22"/>
          <w:szCs w:val="22"/>
        </w:rPr>
        <w:t>.</w:t>
      </w:r>
      <w:r w:rsidR="00771555">
        <w:rPr>
          <w:rFonts w:ascii="Arial" w:hAnsi="Arial" w:cs="Arial"/>
          <w:sz w:val="22"/>
          <w:szCs w:val="22"/>
        </w:rPr>
        <w:t xml:space="preserve">  Proposals are due by ____</w:t>
      </w:r>
      <w:r w:rsidR="00771555" w:rsidRPr="00771555">
        <w:rPr>
          <w:rFonts w:ascii="Arial" w:hAnsi="Arial" w:cs="Arial"/>
          <w:sz w:val="22"/>
          <w:szCs w:val="22"/>
          <w:u w:val="single"/>
        </w:rPr>
        <w:t>TIME</w:t>
      </w:r>
      <w:r w:rsidR="00771555">
        <w:rPr>
          <w:rFonts w:ascii="Arial" w:hAnsi="Arial" w:cs="Arial"/>
          <w:sz w:val="22"/>
          <w:szCs w:val="22"/>
        </w:rPr>
        <w:t>____ on ______</w:t>
      </w:r>
      <w:r w:rsidR="00771555" w:rsidRPr="00771555">
        <w:rPr>
          <w:rFonts w:ascii="Arial" w:hAnsi="Arial" w:cs="Arial"/>
          <w:sz w:val="22"/>
          <w:szCs w:val="22"/>
          <w:u w:val="single"/>
        </w:rPr>
        <w:t>DATE</w:t>
      </w:r>
      <w:r w:rsidR="00771555">
        <w:rPr>
          <w:rFonts w:ascii="Arial" w:hAnsi="Arial" w:cs="Arial"/>
          <w:sz w:val="22"/>
          <w:szCs w:val="22"/>
        </w:rPr>
        <w:t>_____</w:t>
      </w:r>
    </w:p>
    <w:p w14:paraId="1FE43248" w14:textId="77777777" w:rsidR="00AA342A" w:rsidRPr="00C0030F" w:rsidRDefault="00AA342A" w:rsidP="00AA342A">
      <w:pPr>
        <w:rPr>
          <w:rFonts w:ascii="Arial" w:hAnsi="Arial" w:cs="Arial"/>
          <w:sz w:val="22"/>
          <w:szCs w:val="22"/>
        </w:rPr>
      </w:pPr>
    </w:p>
    <w:p w14:paraId="1069C1A3" w14:textId="77777777" w:rsidR="003E1305" w:rsidRPr="000350F2" w:rsidRDefault="003E1305" w:rsidP="00803642">
      <w:pPr>
        <w:rPr>
          <w:rFonts w:ascii="Arial" w:hAnsi="Arial" w:cs="Arial"/>
          <w:b/>
          <w:sz w:val="22"/>
          <w:szCs w:val="22"/>
          <w:u w:val="single"/>
        </w:rPr>
      </w:pPr>
      <w:r w:rsidRPr="000350F2">
        <w:rPr>
          <w:rFonts w:ascii="Arial" w:hAnsi="Arial" w:cs="Arial"/>
          <w:b/>
          <w:sz w:val="22"/>
          <w:szCs w:val="22"/>
          <w:u w:val="single"/>
        </w:rPr>
        <w:t>Description of Work</w:t>
      </w:r>
      <w:r w:rsidR="007E3949" w:rsidRPr="000350F2">
        <w:rPr>
          <w:rFonts w:ascii="Arial" w:hAnsi="Arial" w:cs="Arial"/>
          <w:b/>
          <w:sz w:val="22"/>
          <w:szCs w:val="22"/>
          <w:u w:val="single"/>
        </w:rPr>
        <w:t xml:space="preserve"> to be </w:t>
      </w:r>
      <w:proofErr w:type="gramStart"/>
      <w:r w:rsidR="007E3949" w:rsidRPr="000350F2">
        <w:rPr>
          <w:rFonts w:ascii="Arial" w:hAnsi="Arial" w:cs="Arial"/>
          <w:b/>
          <w:sz w:val="22"/>
          <w:szCs w:val="22"/>
          <w:u w:val="single"/>
        </w:rPr>
        <w:t>Performed</w:t>
      </w:r>
      <w:proofErr w:type="gramEnd"/>
      <w:r w:rsidRPr="000350F2">
        <w:rPr>
          <w:rFonts w:ascii="Arial" w:hAnsi="Arial" w:cs="Arial"/>
          <w:b/>
          <w:sz w:val="22"/>
          <w:szCs w:val="22"/>
          <w:u w:val="single"/>
        </w:rPr>
        <w:t>:</w:t>
      </w:r>
    </w:p>
    <w:p w14:paraId="443636A6" w14:textId="77777777" w:rsidR="006845E6" w:rsidRDefault="006845E6" w:rsidP="006845E6">
      <w:pPr>
        <w:rPr>
          <w:rFonts w:ascii="Arial" w:hAnsi="Arial" w:cs="Arial"/>
          <w:sz w:val="22"/>
          <w:szCs w:val="22"/>
        </w:rPr>
      </w:pPr>
    </w:p>
    <w:p w14:paraId="6EDB4D20" w14:textId="77777777" w:rsidR="00A54E3B" w:rsidRPr="00A54E3B" w:rsidRDefault="00A54E3B" w:rsidP="006845E6">
      <w:pPr>
        <w:rPr>
          <w:rFonts w:ascii="Arial" w:hAnsi="Arial" w:cs="Arial"/>
          <w:b/>
          <w:sz w:val="22"/>
          <w:szCs w:val="22"/>
        </w:rPr>
      </w:pPr>
      <w:r w:rsidRPr="00A54E3B">
        <w:rPr>
          <w:rFonts w:ascii="Arial" w:hAnsi="Arial" w:cs="Arial"/>
          <w:b/>
          <w:sz w:val="22"/>
          <w:szCs w:val="22"/>
        </w:rPr>
        <w:t>Task 1</w:t>
      </w:r>
    </w:p>
    <w:p w14:paraId="6E2AC81F" w14:textId="77777777" w:rsidR="00925660" w:rsidRPr="002670DD" w:rsidRDefault="00C0030F" w:rsidP="002670DD">
      <w:pPr>
        <w:numPr>
          <w:ilvl w:val="0"/>
          <w:numId w:val="13"/>
        </w:numPr>
        <w:tabs>
          <w:tab w:val="left" w:pos="360"/>
        </w:tabs>
        <w:rPr>
          <w:rFonts w:ascii="Arial" w:hAnsi="Arial" w:cs="Arial"/>
          <w:sz w:val="22"/>
          <w:szCs w:val="22"/>
        </w:rPr>
      </w:pPr>
      <w:r w:rsidRPr="002670DD">
        <w:rPr>
          <w:rFonts w:ascii="Arial" w:hAnsi="Arial" w:cs="Arial"/>
          <w:sz w:val="22"/>
          <w:szCs w:val="22"/>
        </w:rPr>
        <w:t>Compl</w:t>
      </w:r>
      <w:r w:rsidR="003223EC" w:rsidRPr="002670DD">
        <w:rPr>
          <w:rFonts w:ascii="Arial" w:hAnsi="Arial" w:cs="Arial"/>
          <w:sz w:val="22"/>
          <w:szCs w:val="22"/>
        </w:rPr>
        <w:t xml:space="preserve">ete a perimeter boundary survey </w:t>
      </w:r>
      <w:r w:rsidRPr="002670DD">
        <w:rPr>
          <w:rFonts w:ascii="Arial" w:hAnsi="Arial" w:cs="Arial"/>
          <w:sz w:val="22"/>
          <w:szCs w:val="22"/>
        </w:rPr>
        <w:t xml:space="preserve">of </w:t>
      </w:r>
      <w:r w:rsidR="003223EC" w:rsidRPr="002670DD">
        <w:rPr>
          <w:rFonts w:ascii="Arial" w:hAnsi="Arial" w:cs="Arial"/>
          <w:sz w:val="22"/>
          <w:szCs w:val="22"/>
        </w:rPr>
        <w:t>the property and</w:t>
      </w:r>
      <w:r w:rsidR="00EF0296" w:rsidRPr="002670DD">
        <w:rPr>
          <w:rFonts w:ascii="Arial" w:hAnsi="Arial" w:cs="Arial"/>
          <w:sz w:val="22"/>
          <w:szCs w:val="22"/>
        </w:rPr>
        <w:t xml:space="preserve"> locate existing structures and improvements on the property, including </w:t>
      </w:r>
      <w:proofErr w:type="spellStart"/>
      <w:r w:rsidR="00EF0296" w:rsidRPr="002670DD">
        <w:rPr>
          <w:rFonts w:ascii="Arial" w:hAnsi="Arial" w:cs="Arial"/>
          <w:sz w:val="22"/>
          <w:szCs w:val="22"/>
        </w:rPr>
        <w:t>powerlines</w:t>
      </w:r>
      <w:proofErr w:type="spellEnd"/>
      <w:r w:rsidR="00FF2A5A" w:rsidRPr="002670DD">
        <w:rPr>
          <w:rFonts w:ascii="Arial" w:hAnsi="Arial" w:cs="Arial"/>
          <w:sz w:val="22"/>
          <w:szCs w:val="22"/>
        </w:rPr>
        <w:t>, easements,</w:t>
      </w:r>
      <w:r w:rsidR="00EF0296" w:rsidRPr="002670DD">
        <w:rPr>
          <w:rFonts w:ascii="Arial" w:hAnsi="Arial" w:cs="Arial"/>
          <w:sz w:val="22"/>
          <w:szCs w:val="22"/>
        </w:rPr>
        <w:t xml:space="preserve"> and wells</w:t>
      </w:r>
      <w:r w:rsidR="00925660" w:rsidRPr="002670DD">
        <w:rPr>
          <w:rFonts w:ascii="Arial" w:hAnsi="Arial" w:cs="Arial"/>
          <w:sz w:val="22"/>
          <w:szCs w:val="22"/>
        </w:rPr>
        <w:t>.</w:t>
      </w:r>
    </w:p>
    <w:p w14:paraId="7A4C4512" w14:textId="77777777" w:rsidR="002670DD" w:rsidRDefault="007E3949" w:rsidP="002670DD">
      <w:pPr>
        <w:numPr>
          <w:ilvl w:val="0"/>
          <w:numId w:val="13"/>
        </w:numPr>
        <w:rPr>
          <w:rFonts w:ascii="Arial" w:hAnsi="Arial" w:cs="Arial"/>
          <w:sz w:val="22"/>
          <w:szCs w:val="22"/>
        </w:rPr>
      </w:pPr>
      <w:r w:rsidRPr="002670DD">
        <w:rPr>
          <w:rFonts w:ascii="Arial" w:hAnsi="Arial" w:cs="Arial"/>
          <w:sz w:val="22"/>
          <w:szCs w:val="22"/>
        </w:rPr>
        <w:t xml:space="preserve">Produce a </w:t>
      </w:r>
      <w:r w:rsidR="003223EC" w:rsidRPr="002670DD">
        <w:rPr>
          <w:rFonts w:ascii="Arial" w:hAnsi="Arial" w:cs="Arial"/>
          <w:sz w:val="22"/>
          <w:szCs w:val="22"/>
        </w:rPr>
        <w:t xml:space="preserve">recordable </w:t>
      </w:r>
      <w:r w:rsidRPr="002670DD">
        <w:rPr>
          <w:rFonts w:ascii="Arial" w:hAnsi="Arial" w:cs="Arial"/>
          <w:sz w:val="22"/>
          <w:szCs w:val="22"/>
        </w:rPr>
        <w:t xml:space="preserve">plan depicting the </w:t>
      </w:r>
      <w:r w:rsidR="003223EC" w:rsidRPr="002670DD">
        <w:rPr>
          <w:rFonts w:ascii="Arial" w:hAnsi="Arial" w:cs="Arial"/>
          <w:sz w:val="22"/>
          <w:szCs w:val="22"/>
        </w:rPr>
        <w:t>property</w:t>
      </w:r>
      <w:r w:rsidR="003F6AF4">
        <w:rPr>
          <w:rFonts w:ascii="Arial" w:hAnsi="Arial" w:cs="Arial"/>
          <w:sz w:val="22"/>
          <w:szCs w:val="22"/>
        </w:rPr>
        <w:t>.</w:t>
      </w:r>
    </w:p>
    <w:p w14:paraId="5B02AE76" w14:textId="77777777" w:rsidR="00125F43" w:rsidRDefault="00125F43" w:rsidP="002670DD">
      <w:pPr>
        <w:numPr>
          <w:ilvl w:val="0"/>
          <w:numId w:val="13"/>
        </w:numPr>
        <w:rPr>
          <w:rFonts w:ascii="Arial" w:hAnsi="Arial" w:cs="Arial"/>
          <w:sz w:val="22"/>
          <w:szCs w:val="22"/>
        </w:rPr>
      </w:pPr>
      <w:r w:rsidRPr="00C0030F">
        <w:rPr>
          <w:rFonts w:ascii="Arial" w:hAnsi="Arial" w:cs="Arial"/>
          <w:sz w:val="22"/>
          <w:szCs w:val="22"/>
        </w:rPr>
        <w:t xml:space="preserve">Set </w:t>
      </w:r>
      <w:proofErr w:type="spellStart"/>
      <w:r w:rsidRPr="00C0030F">
        <w:rPr>
          <w:rFonts w:ascii="Arial" w:hAnsi="Arial" w:cs="Arial"/>
          <w:sz w:val="22"/>
          <w:szCs w:val="22"/>
        </w:rPr>
        <w:t>monumentation</w:t>
      </w:r>
      <w:proofErr w:type="spellEnd"/>
      <w:r w:rsidRPr="00C0030F">
        <w:rPr>
          <w:rFonts w:ascii="Arial" w:hAnsi="Arial" w:cs="Arial"/>
          <w:sz w:val="22"/>
          <w:szCs w:val="22"/>
        </w:rPr>
        <w:t xml:space="preserve"> at all </w:t>
      </w:r>
      <w:proofErr w:type="spellStart"/>
      <w:r w:rsidRPr="00C0030F">
        <w:rPr>
          <w:rFonts w:ascii="Arial" w:hAnsi="Arial" w:cs="Arial"/>
          <w:sz w:val="22"/>
          <w:szCs w:val="22"/>
        </w:rPr>
        <w:t>unmonumented</w:t>
      </w:r>
      <w:proofErr w:type="spellEnd"/>
      <w:r w:rsidRPr="00C0030F">
        <w:rPr>
          <w:rFonts w:ascii="Arial" w:hAnsi="Arial" w:cs="Arial"/>
          <w:sz w:val="22"/>
          <w:szCs w:val="22"/>
        </w:rPr>
        <w:t xml:space="preserve"> corners and provide flagging at all corners.  Prior to the client making its last payment to the Surveyor, the Surveyor shall provide a signed and stamped certificate that all </w:t>
      </w:r>
      <w:proofErr w:type="spellStart"/>
      <w:r w:rsidRPr="00C0030F">
        <w:rPr>
          <w:rFonts w:ascii="Arial" w:hAnsi="Arial" w:cs="Arial"/>
          <w:sz w:val="22"/>
          <w:szCs w:val="22"/>
        </w:rPr>
        <w:t>monumentation</w:t>
      </w:r>
      <w:proofErr w:type="spellEnd"/>
      <w:r w:rsidRPr="00C0030F">
        <w:rPr>
          <w:rFonts w:ascii="Arial" w:hAnsi="Arial" w:cs="Arial"/>
          <w:sz w:val="22"/>
          <w:szCs w:val="22"/>
        </w:rPr>
        <w:t xml:space="preserve"> shown on the plan has been set</w:t>
      </w:r>
      <w:r>
        <w:rPr>
          <w:rFonts w:ascii="Arial" w:hAnsi="Arial" w:cs="Arial"/>
          <w:sz w:val="22"/>
          <w:szCs w:val="22"/>
        </w:rPr>
        <w:t>.</w:t>
      </w:r>
    </w:p>
    <w:p w14:paraId="10EBC680" w14:textId="77777777" w:rsidR="00A15612" w:rsidRDefault="00A15612" w:rsidP="002670DD">
      <w:pPr>
        <w:numPr>
          <w:ilvl w:val="0"/>
          <w:numId w:val="13"/>
        </w:numPr>
        <w:rPr>
          <w:rFonts w:ascii="Arial" w:hAnsi="Arial" w:cs="Arial"/>
          <w:sz w:val="22"/>
          <w:szCs w:val="22"/>
        </w:rPr>
      </w:pPr>
      <w:r w:rsidRPr="002670DD">
        <w:rPr>
          <w:rFonts w:ascii="Arial" w:hAnsi="Arial" w:cs="Arial"/>
          <w:sz w:val="22"/>
          <w:szCs w:val="22"/>
        </w:rPr>
        <w:t>Produce legal description of the</w:t>
      </w:r>
      <w:r w:rsidR="002977C1" w:rsidRPr="002670DD">
        <w:rPr>
          <w:rFonts w:ascii="Arial" w:hAnsi="Arial" w:cs="Arial"/>
          <w:sz w:val="22"/>
          <w:szCs w:val="22"/>
        </w:rPr>
        <w:t xml:space="preserve"> </w:t>
      </w:r>
      <w:r w:rsidR="002670DD">
        <w:rPr>
          <w:rFonts w:ascii="Arial" w:hAnsi="Arial" w:cs="Arial"/>
          <w:sz w:val="22"/>
          <w:szCs w:val="22"/>
        </w:rPr>
        <w:t>property</w:t>
      </w:r>
      <w:r w:rsidRPr="002670DD">
        <w:rPr>
          <w:rFonts w:ascii="Arial" w:hAnsi="Arial" w:cs="Arial"/>
          <w:sz w:val="22"/>
          <w:szCs w:val="22"/>
        </w:rPr>
        <w:t xml:space="preserve"> </w:t>
      </w:r>
      <w:r w:rsidR="002670DD">
        <w:rPr>
          <w:rFonts w:ascii="Arial" w:hAnsi="Arial" w:cs="Arial"/>
          <w:sz w:val="22"/>
          <w:szCs w:val="22"/>
        </w:rPr>
        <w:t>in MS Word format</w:t>
      </w:r>
      <w:r w:rsidRPr="002670DD">
        <w:rPr>
          <w:rFonts w:ascii="Arial" w:hAnsi="Arial" w:cs="Arial"/>
          <w:sz w:val="22"/>
          <w:szCs w:val="22"/>
        </w:rPr>
        <w:t>.</w:t>
      </w:r>
    </w:p>
    <w:p w14:paraId="402AE9FA" w14:textId="77777777" w:rsidR="00A54E3B" w:rsidRPr="00A54E3B" w:rsidRDefault="00A54E3B" w:rsidP="00A54E3B">
      <w:pPr>
        <w:rPr>
          <w:rFonts w:ascii="Arial" w:hAnsi="Arial" w:cs="Arial"/>
          <w:b/>
          <w:sz w:val="22"/>
          <w:szCs w:val="22"/>
        </w:rPr>
      </w:pPr>
      <w:r w:rsidRPr="00A54E3B">
        <w:rPr>
          <w:rFonts w:ascii="Arial" w:hAnsi="Arial" w:cs="Arial"/>
          <w:b/>
          <w:sz w:val="22"/>
          <w:szCs w:val="22"/>
        </w:rPr>
        <w:t>Task 2</w:t>
      </w:r>
    </w:p>
    <w:p w14:paraId="495EEE9E" w14:textId="77777777" w:rsidR="00A54E3B" w:rsidRPr="002670DD" w:rsidRDefault="00A54E3B" w:rsidP="00A54E3B">
      <w:pPr>
        <w:numPr>
          <w:ilvl w:val="0"/>
          <w:numId w:val="14"/>
        </w:numPr>
        <w:rPr>
          <w:rFonts w:ascii="Arial" w:hAnsi="Arial" w:cs="Arial"/>
          <w:sz w:val="22"/>
          <w:szCs w:val="22"/>
        </w:rPr>
      </w:pPr>
      <w:r>
        <w:rPr>
          <w:rFonts w:ascii="Arial" w:hAnsi="Arial" w:cs="Arial"/>
          <w:sz w:val="22"/>
          <w:szCs w:val="22"/>
        </w:rPr>
        <w:t>Blaze and paint the boundary</w:t>
      </w:r>
      <w:r w:rsidR="00125F43">
        <w:rPr>
          <w:rFonts w:ascii="Arial" w:hAnsi="Arial" w:cs="Arial"/>
          <w:sz w:val="22"/>
          <w:szCs w:val="22"/>
        </w:rPr>
        <w:t xml:space="preserve"> with red paint</w:t>
      </w:r>
      <w:r w:rsidR="009C2C2F">
        <w:rPr>
          <w:rFonts w:ascii="Arial" w:hAnsi="Arial" w:cs="Arial"/>
          <w:sz w:val="22"/>
          <w:szCs w:val="22"/>
        </w:rPr>
        <w:t xml:space="preserve"> in accordance with the attached property boundary maintenance protocol</w:t>
      </w:r>
    </w:p>
    <w:p w14:paraId="59F4F239" w14:textId="77777777" w:rsidR="00FF2A5A" w:rsidRDefault="00FF2A5A" w:rsidP="00803642">
      <w:pPr>
        <w:rPr>
          <w:rFonts w:ascii="Arial" w:hAnsi="Arial" w:cs="Arial"/>
          <w:b/>
          <w:sz w:val="22"/>
          <w:szCs w:val="22"/>
        </w:rPr>
      </w:pPr>
    </w:p>
    <w:p w14:paraId="24FD51D8" w14:textId="77777777" w:rsidR="000350F2" w:rsidRPr="009C2C2F" w:rsidRDefault="000350F2" w:rsidP="000350F2">
      <w:pPr>
        <w:rPr>
          <w:rFonts w:ascii="Arial" w:hAnsi="Arial" w:cs="Arial"/>
          <w:b/>
          <w:sz w:val="22"/>
          <w:szCs w:val="22"/>
        </w:rPr>
      </w:pPr>
      <w:r w:rsidRPr="009C2C2F">
        <w:rPr>
          <w:rFonts w:ascii="Arial" w:hAnsi="Arial" w:cs="Arial"/>
          <w:b/>
          <w:sz w:val="22"/>
          <w:szCs w:val="22"/>
        </w:rPr>
        <w:t>The surveyor will:</w:t>
      </w:r>
    </w:p>
    <w:p w14:paraId="25399CD8" w14:textId="77777777" w:rsidR="000350F2" w:rsidRDefault="000350F2" w:rsidP="000350F2">
      <w:pPr>
        <w:numPr>
          <w:ilvl w:val="0"/>
          <w:numId w:val="2"/>
        </w:numPr>
        <w:rPr>
          <w:rFonts w:ascii="Arial" w:hAnsi="Arial" w:cs="Arial"/>
          <w:sz w:val="22"/>
          <w:szCs w:val="22"/>
        </w:rPr>
      </w:pPr>
      <w:r w:rsidRPr="00C0030F">
        <w:rPr>
          <w:rFonts w:ascii="Arial" w:hAnsi="Arial" w:cs="Arial"/>
          <w:sz w:val="22"/>
          <w:szCs w:val="22"/>
        </w:rPr>
        <w:t xml:space="preserve">Supply </w:t>
      </w:r>
      <w:r>
        <w:rPr>
          <w:rFonts w:ascii="Arial" w:hAnsi="Arial" w:cs="Arial"/>
          <w:sz w:val="22"/>
          <w:szCs w:val="22"/>
        </w:rPr>
        <w:t xml:space="preserve">electronic PDF and/or </w:t>
      </w:r>
      <w:r w:rsidRPr="00C0030F">
        <w:rPr>
          <w:rFonts w:ascii="Arial" w:hAnsi="Arial" w:cs="Arial"/>
          <w:sz w:val="22"/>
          <w:szCs w:val="22"/>
        </w:rPr>
        <w:t xml:space="preserve">full-size copies of the draft plan for review by the Trust and other parties, as determined by the </w:t>
      </w:r>
      <w:r>
        <w:rPr>
          <w:rFonts w:ascii="Arial" w:hAnsi="Arial" w:cs="Arial"/>
          <w:sz w:val="22"/>
          <w:szCs w:val="22"/>
        </w:rPr>
        <w:t>Southeast Land Trust</w:t>
      </w:r>
      <w:r w:rsidRPr="00C0030F">
        <w:rPr>
          <w:rFonts w:ascii="Arial" w:hAnsi="Arial" w:cs="Arial"/>
          <w:sz w:val="22"/>
          <w:szCs w:val="22"/>
        </w:rPr>
        <w:t>.</w:t>
      </w:r>
    </w:p>
    <w:p w14:paraId="2E42C7FC" w14:textId="77777777" w:rsidR="000350F2" w:rsidRDefault="000350F2" w:rsidP="000350F2">
      <w:pPr>
        <w:pStyle w:val="ListParagraph"/>
        <w:rPr>
          <w:rFonts w:ascii="Arial" w:hAnsi="Arial" w:cs="Arial"/>
          <w:sz w:val="22"/>
          <w:szCs w:val="22"/>
        </w:rPr>
      </w:pPr>
    </w:p>
    <w:p w14:paraId="52FEED41" w14:textId="77777777" w:rsidR="000350F2" w:rsidRPr="00C0030F" w:rsidRDefault="000350F2" w:rsidP="000350F2">
      <w:pPr>
        <w:numPr>
          <w:ilvl w:val="0"/>
          <w:numId w:val="2"/>
        </w:numPr>
        <w:rPr>
          <w:rFonts w:ascii="Arial" w:hAnsi="Arial" w:cs="Arial"/>
          <w:sz w:val="22"/>
          <w:szCs w:val="22"/>
        </w:rPr>
      </w:pPr>
      <w:r>
        <w:rPr>
          <w:rFonts w:ascii="Arial" w:hAnsi="Arial" w:cs="Arial"/>
          <w:sz w:val="22"/>
          <w:szCs w:val="22"/>
        </w:rPr>
        <w:t>Ensure that the Plan meets the Rockingham County Registry recording requirements by bringing the final draft to the Registry for review prior to providing the final draft to the client.</w:t>
      </w:r>
    </w:p>
    <w:p w14:paraId="18E0C73C" w14:textId="77777777" w:rsidR="000350F2" w:rsidRDefault="000350F2" w:rsidP="00803642">
      <w:pPr>
        <w:rPr>
          <w:rFonts w:ascii="Arial" w:hAnsi="Arial" w:cs="Arial"/>
          <w:b/>
          <w:sz w:val="22"/>
          <w:szCs w:val="22"/>
        </w:rPr>
      </w:pPr>
    </w:p>
    <w:p w14:paraId="0247FC80" w14:textId="77777777" w:rsidR="002E7E4A" w:rsidRDefault="002E7E4A" w:rsidP="00803642">
      <w:pPr>
        <w:rPr>
          <w:rFonts w:ascii="Arial" w:hAnsi="Arial" w:cs="Arial"/>
          <w:b/>
          <w:sz w:val="22"/>
          <w:szCs w:val="22"/>
        </w:rPr>
      </w:pPr>
    </w:p>
    <w:p w14:paraId="1EAE7AB7" w14:textId="77777777" w:rsidR="00AA342A" w:rsidRPr="00C0030F" w:rsidRDefault="00AA342A" w:rsidP="00803642">
      <w:pPr>
        <w:rPr>
          <w:rFonts w:ascii="Arial" w:hAnsi="Arial" w:cs="Arial"/>
          <w:b/>
          <w:sz w:val="22"/>
          <w:szCs w:val="22"/>
        </w:rPr>
      </w:pPr>
      <w:r w:rsidRPr="00C0030F">
        <w:rPr>
          <w:rFonts w:ascii="Arial" w:hAnsi="Arial" w:cs="Arial"/>
          <w:b/>
          <w:sz w:val="22"/>
          <w:szCs w:val="22"/>
        </w:rPr>
        <w:lastRenderedPageBreak/>
        <w:t>Requested Bid Format:</w:t>
      </w:r>
    </w:p>
    <w:p w14:paraId="26A68B83" w14:textId="77777777" w:rsidR="003E1305" w:rsidRPr="00C0030F" w:rsidRDefault="00AA342A" w:rsidP="00803642">
      <w:pPr>
        <w:rPr>
          <w:rFonts w:ascii="Arial" w:hAnsi="Arial" w:cs="Arial"/>
          <w:sz w:val="22"/>
          <w:szCs w:val="22"/>
        </w:rPr>
      </w:pPr>
      <w:r w:rsidRPr="00C0030F">
        <w:rPr>
          <w:rFonts w:ascii="Arial" w:hAnsi="Arial" w:cs="Arial"/>
          <w:sz w:val="22"/>
          <w:szCs w:val="22"/>
        </w:rPr>
        <w:t xml:space="preserve">The proposal should </w:t>
      </w:r>
      <w:r w:rsidR="00B667E1">
        <w:rPr>
          <w:rFonts w:ascii="Arial" w:hAnsi="Arial" w:cs="Arial"/>
          <w:sz w:val="22"/>
          <w:szCs w:val="22"/>
        </w:rPr>
        <w:t xml:space="preserve">provide </w:t>
      </w:r>
      <w:r w:rsidR="007E3949">
        <w:rPr>
          <w:rFonts w:ascii="Arial" w:hAnsi="Arial" w:cs="Arial"/>
          <w:sz w:val="22"/>
          <w:szCs w:val="22"/>
        </w:rPr>
        <w:t xml:space="preserve">a </w:t>
      </w:r>
      <w:r w:rsidR="007E3949" w:rsidRPr="004579BF">
        <w:rPr>
          <w:rFonts w:ascii="Arial" w:hAnsi="Arial" w:cs="Arial"/>
          <w:sz w:val="22"/>
          <w:szCs w:val="22"/>
          <w:u w:val="single"/>
        </w:rPr>
        <w:t>not-to-exceed</w:t>
      </w:r>
      <w:r w:rsidR="007E3949">
        <w:rPr>
          <w:rFonts w:ascii="Arial" w:hAnsi="Arial" w:cs="Arial"/>
          <w:sz w:val="22"/>
          <w:szCs w:val="22"/>
        </w:rPr>
        <w:t xml:space="preserve"> figure for </w:t>
      </w:r>
      <w:r w:rsidR="003F6AF4">
        <w:rPr>
          <w:rFonts w:ascii="Arial" w:hAnsi="Arial" w:cs="Arial"/>
          <w:sz w:val="22"/>
          <w:szCs w:val="22"/>
        </w:rPr>
        <w:t>Task 1 and Task 2</w:t>
      </w:r>
      <w:r w:rsidR="00B667E1">
        <w:rPr>
          <w:rFonts w:ascii="Arial" w:hAnsi="Arial" w:cs="Arial"/>
          <w:sz w:val="22"/>
          <w:szCs w:val="22"/>
        </w:rPr>
        <w:t xml:space="preserve">.  In addition, the proposal should confirm </w:t>
      </w:r>
      <w:r w:rsidR="00D35B8B">
        <w:rPr>
          <w:rFonts w:ascii="Arial" w:hAnsi="Arial" w:cs="Arial"/>
          <w:sz w:val="22"/>
          <w:szCs w:val="22"/>
        </w:rPr>
        <w:t>that the qualifications and standards identified by this proposal will be met by the survey</w:t>
      </w:r>
      <w:r w:rsidR="00B667E1">
        <w:rPr>
          <w:rFonts w:ascii="Arial" w:hAnsi="Arial" w:cs="Arial"/>
          <w:sz w:val="22"/>
          <w:szCs w:val="22"/>
        </w:rPr>
        <w:t xml:space="preserve">or, and should specifically identify any </w:t>
      </w:r>
      <w:r w:rsidR="00681F4E">
        <w:rPr>
          <w:rFonts w:ascii="Arial" w:hAnsi="Arial" w:cs="Arial"/>
          <w:sz w:val="22"/>
          <w:szCs w:val="22"/>
        </w:rPr>
        <w:t xml:space="preserve">exceptions to the qualifications and </w:t>
      </w:r>
      <w:r w:rsidR="00B667E1">
        <w:rPr>
          <w:rFonts w:ascii="Arial" w:hAnsi="Arial" w:cs="Arial"/>
          <w:sz w:val="22"/>
          <w:szCs w:val="22"/>
        </w:rPr>
        <w:t xml:space="preserve">specifications </w:t>
      </w:r>
      <w:r w:rsidR="00681F4E">
        <w:rPr>
          <w:rFonts w:ascii="Arial" w:hAnsi="Arial" w:cs="Arial"/>
          <w:sz w:val="22"/>
          <w:szCs w:val="22"/>
        </w:rPr>
        <w:t>of this request for proposals</w:t>
      </w:r>
      <w:r w:rsidR="00850CC4">
        <w:rPr>
          <w:rFonts w:ascii="Arial" w:hAnsi="Arial" w:cs="Arial"/>
          <w:sz w:val="22"/>
          <w:szCs w:val="22"/>
        </w:rPr>
        <w:t>.</w:t>
      </w:r>
    </w:p>
    <w:p w14:paraId="5E42E094" w14:textId="77777777" w:rsidR="003E1305" w:rsidRPr="00C0030F" w:rsidRDefault="003E1305" w:rsidP="00803642">
      <w:pPr>
        <w:rPr>
          <w:rFonts w:ascii="Arial" w:hAnsi="Arial" w:cs="Arial"/>
          <w:sz w:val="22"/>
          <w:szCs w:val="22"/>
        </w:rPr>
      </w:pPr>
    </w:p>
    <w:p w14:paraId="46AE6C40" w14:textId="77777777" w:rsidR="00C0030F" w:rsidRPr="00C0030F" w:rsidRDefault="00C0030F" w:rsidP="00C0030F">
      <w:pPr>
        <w:rPr>
          <w:rFonts w:ascii="Arial" w:hAnsi="Arial" w:cs="Arial"/>
          <w:b/>
          <w:sz w:val="22"/>
          <w:szCs w:val="22"/>
          <w:u w:val="single"/>
        </w:rPr>
      </w:pPr>
      <w:r>
        <w:rPr>
          <w:rFonts w:ascii="Arial" w:hAnsi="Arial" w:cs="Arial"/>
          <w:b/>
          <w:sz w:val="22"/>
          <w:szCs w:val="22"/>
          <w:u w:val="single"/>
        </w:rPr>
        <w:t xml:space="preserve">Surveyor </w:t>
      </w:r>
      <w:r w:rsidRPr="00C0030F">
        <w:rPr>
          <w:rFonts w:ascii="Arial" w:hAnsi="Arial" w:cs="Arial"/>
          <w:b/>
          <w:sz w:val="22"/>
          <w:szCs w:val="22"/>
          <w:u w:val="single"/>
        </w:rPr>
        <w:t>Qualifications</w:t>
      </w:r>
    </w:p>
    <w:p w14:paraId="2C7BAEF7" w14:textId="77777777" w:rsidR="00C0030F" w:rsidRPr="00C0030F" w:rsidRDefault="00C0030F" w:rsidP="00C0030F">
      <w:pPr>
        <w:rPr>
          <w:rFonts w:ascii="Arial" w:hAnsi="Arial" w:cs="Arial"/>
          <w:sz w:val="22"/>
          <w:szCs w:val="22"/>
        </w:rPr>
      </w:pPr>
      <w:r w:rsidRPr="00C0030F">
        <w:rPr>
          <w:rFonts w:ascii="Arial" w:hAnsi="Arial" w:cs="Arial"/>
          <w:sz w:val="22"/>
          <w:szCs w:val="22"/>
        </w:rPr>
        <w:t>The Surveyor shall meet the following minimum qualifications:</w:t>
      </w:r>
    </w:p>
    <w:p w14:paraId="1FF3F9CC" w14:textId="77777777" w:rsidR="00C0030F" w:rsidRPr="00C0030F" w:rsidRDefault="00C0030F" w:rsidP="00C0030F">
      <w:pPr>
        <w:numPr>
          <w:ilvl w:val="0"/>
          <w:numId w:val="3"/>
        </w:numPr>
        <w:rPr>
          <w:rFonts w:ascii="Arial" w:hAnsi="Arial" w:cs="Arial"/>
          <w:sz w:val="22"/>
          <w:szCs w:val="22"/>
        </w:rPr>
      </w:pPr>
      <w:r w:rsidRPr="00C0030F">
        <w:rPr>
          <w:rFonts w:ascii="Arial" w:hAnsi="Arial" w:cs="Arial"/>
          <w:sz w:val="22"/>
          <w:szCs w:val="22"/>
        </w:rPr>
        <w:t xml:space="preserve">The Surveyor shall </w:t>
      </w:r>
      <w:r>
        <w:rPr>
          <w:rFonts w:ascii="Arial" w:hAnsi="Arial" w:cs="Arial"/>
          <w:sz w:val="22"/>
          <w:szCs w:val="22"/>
        </w:rPr>
        <w:t>be</w:t>
      </w:r>
      <w:r w:rsidRPr="00C0030F">
        <w:rPr>
          <w:rFonts w:ascii="Arial" w:hAnsi="Arial" w:cs="Arial"/>
          <w:sz w:val="22"/>
          <w:szCs w:val="22"/>
        </w:rPr>
        <w:t xml:space="preserve"> a current licensed land surveyor in the State of New Hampshire.  </w:t>
      </w:r>
    </w:p>
    <w:p w14:paraId="6DC2C632" w14:textId="77777777" w:rsidR="00C0030F" w:rsidRPr="00C0030F" w:rsidRDefault="00C0030F" w:rsidP="00C0030F">
      <w:pPr>
        <w:numPr>
          <w:ilvl w:val="0"/>
          <w:numId w:val="3"/>
        </w:numPr>
        <w:rPr>
          <w:rFonts w:ascii="Arial" w:hAnsi="Arial" w:cs="Arial"/>
          <w:sz w:val="22"/>
          <w:szCs w:val="22"/>
        </w:rPr>
      </w:pPr>
      <w:r w:rsidRPr="00C0030F">
        <w:rPr>
          <w:rFonts w:ascii="Arial" w:hAnsi="Arial" w:cs="Arial"/>
          <w:sz w:val="22"/>
          <w:szCs w:val="22"/>
        </w:rPr>
        <w:t xml:space="preserve">The Surveyor shall certify on the plan to be recorded that the survey has been performed on the ground by him/her or under his/her direct supervision in accordance with </w:t>
      </w:r>
      <w:r w:rsidRPr="00C0030F">
        <w:rPr>
          <w:rFonts w:ascii="Arial" w:hAnsi="Arial" w:cs="Arial"/>
          <w:sz w:val="22"/>
          <w:szCs w:val="22"/>
          <w:u w:val="single"/>
        </w:rPr>
        <w:t xml:space="preserve">N.H. Code of Administrative Rules Chapter </w:t>
      </w:r>
      <w:proofErr w:type="spellStart"/>
      <w:proofErr w:type="gramStart"/>
      <w:r w:rsidRPr="00C0030F">
        <w:rPr>
          <w:rFonts w:ascii="Arial" w:hAnsi="Arial" w:cs="Arial"/>
          <w:sz w:val="22"/>
          <w:szCs w:val="22"/>
          <w:u w:val="single"/>
        </w:rPr>
        <w:t>Lan</w:t>
      </w:r>
      <w:proofErr w:type="spellEnd"/>
      <w:proofErr w:type="gramEnd"/>
      <w:r w:rsidRPr="00C0030F">
        <w:rPr>
          <w:rFonts w:ascii="Arial" w:hAnsi="Arial" w:cs="Arial"/>
          <w:sz w:val="22"/>
          <w:szCs w:val="22"/>
          <w:u w:val="single"/>
        </w:rPr>
        <w:t xml:space="preserve"> 500 Ethical Standards</w:t>
      </w:r>
      <w:r w:rsidRPr="00C0030F">
        <w:rPr>
          <w:rFonts w:ascii="Arial" w:hAnsi="Arial" w:cs="Arial"/>
          <w:sz w:val="22"/>
          <w:szCs w:val="22"/>
        </w:rPr>
        <w:t>.</w:t>
      </w:r>
    </w:p>
    <w:p w14:paraId="643A6A1E" w14:textId="77777777" w:rsidR="00C0030F" w:rsidRPr="00C0030F" w:rsidRDefault="00C0030F" w:rsidP="00C0030F">
      <w:pPr>
        <w:numPr>
          <w:ilvl w:val="0"/>
          <w:numId w:val="3"/>
        </w:numPr>
        <w:rPr>
          <w:rFonts w:ascii="Arial" w:hAnsi="Arial" w:cs="Arial"/>
          <w:sz w:val="22"/>
          <w:szCs w:val="22"/>
        </w:rPr>
      </w:pPr>
      <w:r w:rsidRPr="00C0030F">
        <w:rPr>
          <w:rFonts w:ascii="Arial" w:hAnsi="Arial" w:cs="Arial"/>
          <w:sz w:val="22"/>
          <w:szCs w:val="22"/>
        </w:rPr>
        <w:t xml:space="preserve">The Surveyor </w:t>
      </w:r>
      <w:r w:rsidRPr="00C0030F">
        <w:rPr>
          <w:rFonts w:ascii="Arial" w:hAnsi="Arial" w:cs="Arial"/>
          <w:bCs/>
          <w:sz w:val="22"/>
          <w:szCs w:val="22"/>
        </w:rPr>
        <w:t xml:space="preserve">shall maintain insurance of the following types and minimum amounts when under contract with the </w:t>
      </w:r>
      <w:r>
        <w:rPr>
          <w:rFonts w:ascii="Arial" w:hAnsi="Arial" w:cs="Arial"/>
          <w:bCs/>
          <w:sz w:val="22"/>
          <w:szCs w:val="22"/>
        </w:rPr>
        <w:t>Southeast Land Trust</w:t>
      </w:r>
      <w:r w:rsidRPr="00C0030F">
        <w:rPr>
          <w:rFonts w:ascii="Arial" w:hAnsi="Arial" w:cs="Arial"/>
          <w:bCs/>
          <w:sz w:val="22"/>
          <w:szCs w:val="22"/>
        </w:rPr>
        <w:t>:</w:t>
      </w:r>
    </w:p>
    <w:p w14:paraId="3005E7C7" w14:textId="77777777" w:rsidR="00C0030F" w:rsidRPr="00C0030F" w:rsidRDefault="00C0030F" w:rsidP="00C0030F">
      <w:pPr>
        <w:ind w:left="720"/>
        <w:rPr>
          <w:rFonts w:ascii="Arial" w:hAnsi="Arial" w:cs="Arial"/>
          <w:bCs/>
          <w:sz w:val="22"/>
          <w:szCs w:val="22"/>
        </w:rPr>
      </w:pPr>
      <w:r w:rsidRPr="00C0030F">
        <w:rPr>
          <w:rFonts w:ascii="Arial" w:hAnsi="Arial" w:cs="Arial"/>
          <w:bCs/>
          <w:sz w:val="22"/>
          <w:szCs w:val="22"/>
        </w:rPr>
        <w:t>Worker’s Compensation and Employer’s Liability/Worker’s Compensation Statutory</w:t>
      </w:r>
    </w:p>
    <w:p w14:paraId="6D997FD4" w14:textId="77777777" w:rsidR="00C0030F" w:rsidRPr="00C0030F" w:rsidRDefault="00C0030F" w:rsidP="00C0030F">
      <w:pPr>
        <w:pStyle w:val="Heading1"/>
        <w:ind w:left="1800"/>
        <w:rPr>
          <w:rFonts w:ascii="Arial" w:hAnsi="Arial" w:cs="Arial"/>
          <w:sz w:val="22"/>
          <w:szCs w:val="22"/>
        </w:rPr>
      </w:pPr>
      <w:r w:rsidRPr="00C0030F">
        <w:rPr>
          <w:rFonts w:ascii="Arial" w:hAnsi="Arial" w:cs="Arial"/>
          <w:sz w:val="22"/>
          <w:szCs w:val="22"/>
        </w:rPr>
        <w:t>Employer’s Liability $500,000/$500,000/$500,000</w:t>
      </w:r>
    </w:p>
    <w:p w14:paraId="34C9CD3F" w14:textId="77777777" w:rsidR="00C0030F" w:rsidRPr="00C0030F" w:rsidRDefault="00C0030F" w:rsidP="00C0030F">
      <w:pPr>
        <w:ind w:left="720"/>
        <w:rPr>
          <w:rFonts w:ascii="Arial" w:hAnsi="Arial" w:cs="Arial"/>
          <w:bCs/>
          <w:sz w:val="22"/>
          <w:szCs w:val="22"/>
        </w:rPr>
      </w:pPr>
      <w:r w:rsidRPr="00C0030F">
        <w:rPr>
          <w:rFonts w:ascii="Arial" w:hAnsi="Arial" w:cs="Arial"/>
          <w:bCs/>
          <w:sz w:val="22"/>
          <w:szCs w:val="22"/>
        </w:rPr>
        <w:t>Commercial Automobile Liability</w:t>
      </w:r>
    </w:p>
    <w:p w14:paraId="3CD3ACA6" w14:textId="77777777" w:rsidR="00C0030F" w:rsidRPr="00C0030F" w:rsidRDefault="00C0030F" w:rsidP="00C0030F">
      <w:pPr>
        <w:ind w:left="1800"/>
        <w:rPr>
          <w:rFonts w:ascii="Arial" w:hAnsi="Arial" w:cs="Arial"/>
          <w:bCs/>
          <w:sz w:val="22"/>
          <w:szCs w:val="22"/>
        </w:rPr>
      </w:pPr>
      <w:r w:rsidRPr="00C0030F">
        <w:rPr>
          <w:rFonts w:ascii="Arial" w:hAnsi="Arial" w:cs="Arial"/>
          <w:bCs/>
          <w:sz w:val="22"/>
          <w:szCs w:val="22"/>
        </w:rPr>
        <w:t>$1,000,000 combined single limit Bodily injury and Property Damage.</w:t>
      </w:r>
    </w:p>
    <w:p w14:paraId="1F933014" w14:textId="77777777" w:rsidR="00C0030F" w:rsidRPr="00C0030F" w:rsidRDefault="00C0030F" w:rsidP="00C0030F">
      <w:pPr>
        <w:ind w:left="720"/>
        <w:rPr>
          <w:rFonts w:ascii="Arial" w:hAnsi="Arial" w:cs="Arial"/>
          <w:bCs/>
          <w:sz w:val="22"/>
          <w:szCs w:val="22"/>
        </w:rPr>
      </w:pPr>
      <w:r w:rsidRPr="00C0030F">
        <w:rPr>
          <w:rFonts w:ascii="Arial" w:hAnsi="Arial" w:cs="Arial"/>
          <w:bCs/>
          <w:sz w:val="22"/>
          <w:szCs w:val="22"/>
        </w:rPr>
        <w:t>Commercial General Liability</w:t>
      </w:r>
    </w:p>
    <w:p w14:paraId="6CA82596" w14:textId="77777777" w:rsidR="00C0030F" w:rsidRPr="00C0030F" w:rsidRDefault="00C0030F" w:rsidP="00C0030F">
      <w:pPr>
        <w:ind w:left="1800"/>
        <w:rPr>
          <w:rFonts w:ascii="Arial" w:hAnsi="Arial" w:cs="Arial"/>
          <w:bCs/>
          <w:sz w:val="22"/>
          <w:szCs w:val="22"/>
        </w:rPr>
      </w:pPr>
      <w:r w:rsidRPr="00C0030F">
        <w:rPr>
          <w:rFonts w:ascii="Arial" w:hAnsi="Arial" w:cs="Arial"/>
          <w:bCs/>
          <w:sz w:val="22"/>
          <w:szCs w:val="22"/>
        </w:rPr>
        <w:t>$1,000,000 – per occurrence</w:t>
      </w:r>
    </w:p>
    <w:p w14:paraId="09B6DFC9" w14:textId="77777777" w:rsidR="00C0030F" w:rsidRPr="00C0030F" w:rsidRDefault="00C0030F" w:rsidP="00C0030F">
      <w:pPr>
        <w:ind w:left="1800"/>
        <w:rPr>
          <w:rFonts w:ascii="Arial" w:hAnsi="Arial" w:cs="Arial"/>
          <w:bCs/>
          <w:sz w:val="22"/>
          <w:szCs w:val="22"/>
        </w:rPr>
      </w:pPr>
      <w:r w:rsidRPr="00C0030F">
        <w:rPr>
          <w:rFonts w:ascii="Arial" w:hAnsi="Arial" w:cs="Arial"/>
          <w:bCs/>
          <w:sz w:val="22"/>
          <w:szCs w:val="22"/>
        </w:rPr>
        <w:t>$2,000,000 - annual aggregate</w:t>
      </w:r>
    </w:p>
    <w:p w14:paraId="47B3D1E6" w14:textId="77777777" w:rsidR="00C0030F" w:rsidRPr="00C0030F" w:rsidRDefault="00C0030F" w:rsidP="00C0030F">
      <w:pPr>
        <w:ind w:left="1800"/>
        <w:rPr>
          <w:rFonts w:ascii="Arial" w:hAnsi="Arial" w:cs="Arial"/>
          <w:bCs/>
          <w:sz w:val="22"/>
          <w:szCs w:val="22"/>
        </w:rPr>
      </w:pPr>
      <w:r w:rsidRPr="00C0030F">
        <w:rPr>
          <w:rFonts w:ascii="Arial" w:hAnsi="Arial" w:cs="Arial"/>
          <w:bCs/>
          <w:sz w:val="22"/>
          <w:szCs w:val="22"/>
        </w:rPr>
        <w:t>$2,000,000 - product/completed operations per occurrence</w:t>
      </w:r>
    </w:p>
    <w:p w14:paraId="58884104" w14:textId="77777777" w:rsidR="00C0030F" w:rsidRPr="00C0030F" w:rsidRDefault="00C0030F" w:rsidP="00C0030F">
      <w:pPr>
        <w:ind w:left="1800"/>
        <w:rPr>
          <w:rFonts w:ascii="Arial" w:hAnsi="Arial" w:cs="Arial"/>
          <w:bCs/>
          <w:sz w:val="22"/>
          <w:szCs w:val="22"/>
        </w:rPr>
      </w:pPr>
      <w:r w:rsidRPr="00C0030F">
        <w:rPr>
          <w:rFonts w:ascii="Arial" w:hAnsi="Arial" w:cs="Arial"/>
          <w:bCs/>
          <w:sz w:val="22"/>
          <w:szCs w:val="22"/>
        </w:rPr>
        <w:t>$1,000,000 - personal injury / advertising liability</w:t>
      </w:r>
    </w:p>
    <w:p w14:paraId="7E3315D5" w14:textId="77777777" w:rsidR="00C0030F" w:rsidRPr="00C0030F" w:rsidRDefault="00C0030F" w:rsidP="00C0030F">
      <w:pPr>
        <w:ind w:left="720"/>
        <w:rPr>
          <w:rFonts w:ascii="Arial" w:hAnsi="Arial" w:cs="Arial"/>
          <w:bCs/>
          <w:sz w:val="22"/>
          <w:szCs w:val="22"/>
        </w:rPr>
      </w:pPr>
      <w:r w:rsidRPr="00C0030F">
        <w:rPr>
          <w:rFonts w:ascii="Arial" w:hAnsi="Arial" w:cs="Arial"/>
          <w:bCs/>
          <w:sz w:val="22"/>
          <w:szCs w:val="22"/>
        </w:rPr>
        <w:t xml:space="preserve">Professional Liability Insurance </w:t>
      </w:r>
    </w:p>
    <w:p w14:paraId="08D9955A" w14:textId="77777777" w:rsidR="00C0030F" w:rsidRDefault="00C0030F" w:rsidP="00C0030F">
      <w:pPr>
        <w:ind w:left="1800"/>
        <w:rPr>
          <w:rFonts w:ascii="Arial" w:hAnsi="Arial" w:cs="Arial"/>
          <w:bCs/>
          <w:sz w:val="22"/>
          <w:szCs w:val="22"/>
        </w:rPr>
      </w:pPr>
      <w:proofErr w:type="gramStart"/>
      <w:r w:rsidRPr="00C0030F">
        <w:rPr>
          <w:rFonts w:ascii="Arial" w:hAnsi="Arial" w:cs="Arial"/>
          <w:bCs/>
          <w:sz w:val="22"/>
          <w:szCs w:val="22"/>
        </w:rPr>
        <w:t>$1,000,000 per claim and annual aggregate.</w:t>
      </w:r>
      <w:proofErr w:type="gramEnd"/>
    </w:p>
    <w:p w14:paraId="1E4352AC" w14:textId="77777777" w:rsidR="003223EC" w:rsidRPr="00C0030F" w:rsidRDefault="003223EC" w:rsidP="00C0030F">
      <w:pPr>
        <w:ind w:left="1800"/>
        <w:rPr>
          <w:rFonts w:ascii="Arial" w:hAnsi="Arial" w:cs="Arial"/>
          <w:bCs/>
          <w:sz w:val="22"/>
          <w:szCs w:val="22"/>
        </w:rPr>
      </w:pPr>
    </w:p>
    <w:p w14:paraId="17C75413" w14:textId="77777777" w:rsidR="00C0030F" w:rsidRDefault="00C0030F" w:rsidP="00C0030F">
      <w:pPr>
        <w:numPr>
          <w:ilvl w:val="0"/>
          <w:numId w:val="4"/>
        </w:numPr>
        <w:rPr>
          <w:rFonts w:ascii="Arial" w:hAnsi="Arial" w:cs="Arial"/>
          <w:bCs/>
          <w:sz w:val="22"/>
          <w:szCs w:val="22"/>
        </w:rPr>
      </w:pPr>
      <w:r w:rsidRPr="00C0030F">
        <w:rPr>
          <w:rFonts w:ascii="Arial" w:hAnsi="Arial" w:cs="Arial"/>
          <w:bCs/>
          <w:sz w:val="22"/>
          <w:szCs w:val="22"/>
        </w:rPr>
        <w:t>Certificate of Insurance</w:t>
      </w:r>
      <w:r w:rsidRPr="00C0030F">
        <w:rPr>
          <w:rFonts w:ascii="Arial" w:hAnsi="Arial" w:cs="Arial"/>
          <w:b/>
          <w:bCs/>
          <w:sz w:val="22"/>
          <w:szCs w:val="22"/>
        </w:rPr>
        <w:t xml:space="preserve">: </w:t>
      </w:r>
      <w:r w:rsidRPr="00C0030F">
        <w:rPr>
          <w:rFonts w:ascii="Arial" w:hAnsi="Arial" w:cs="Arial"/>
          <w:bCs/>
          <w:sz w:val="22"/>
          <w:szCs w:val="22"/>
        </w:rPr>
        <w:t>The Surveyor shall provide the</w:t>
      </w:r>
      <w:r w:rsidR="002F6854">
        <w:rPr>
          <w:rFonts w:ascii="Arial" w:hAnsi="Arial" w:cs="Arial"/>
          <w:bCs/>
          <w:sz w:val="22"/>
          <w:szCs w:val="22"/>
        </w:rPr>
        <w:t xml:space="preserve"> </w:t>
      </w:r>
      <w:r>
        <w:rPr>
          <w:rFonts w:ascii="Arial" w:hAnsi="Arial" w:cs="Arial"/>
          <w:bCs/>
          <w:sz w:val="22"/>
          <w:szCs w:val="22"/>
        </w:rPr>
        <w:t>Southeast Land Trust</w:t>
      </w:r>
      <w:r w:rsidRPr="00C0030F">
        <w:rPr>
          <w:rFonts w:ascii="Arial" w:hAnsi="Arial" w:cs="Arial"/>
          <w:bCs/>
          <w:sz w:val="22"/>
          <w:szCs w:val="22"/>
        </w:rPr>
        <w:t xml:space="preserve"> with certificates of insurance reflecting that Surveyor has obtained the coverage required by this Policy. Further, such coverage and certificates of insurance shall identify the </w:t>
      </w:r>
      <w:r>
        <w:rPr>
          <w:rFonts w:ascii="Arial" w:hAnsi="Arial" w:cs="Arial"/>
          <w:bCs/>
          <w:sz w:val="22"/>
          <w:szCs w:val="22"/>
        </w:rPr>
        <w:t>Southeast Land Trust</w:t>
      </w:r>
      <w:r w:rsidRPr="00C0030F">
        <w:rPr>
          <w:rFonts w:ascii="Arial" w:hAnsi="Arial" w:cs="Arial"/>
          <w:bCs/>
          <w:sz w:val="22"/>
          <w:szCs w:val="22"/>
        </w:rPr>
        <w:t xml:space="preserve"> and the property owner as an Additional Insured with respect to auto liability and general liability insurance. The Certificates of Insurance shall reflect that there will be no cancellation or nonrenewal of Surveyor’s insurance without at least 30 days written notice to the </w:t>
      </w:r>
      <w:r>
        <w:rPr>
          <w:rFonts w:ascii="Arial" w:hAnsi="Arial" w:cs="Arial"/>
          <w:bCs/>
          <w:sz w:val="22"/>
          <w:szCs w:val="22"/>
        </w:rPr>
        <w:t>Southeast Land Trust</w:t>
      </w:r>
      <w:r w:rsidR="002F6854">
        <w:rPr>
          <w:rFonts w:ascii="Arial" w:hAnsi="Arial" w:cs="Arial"/>
          <w:bCs/>
          <w:sz w:val="22"/>
          <w:szCs w:val="22"/>
        </w:rPr>
        <w:t xml:space="preserve">, </w:t>
      </w:r>
      <w:r w:rsidRPr="00C0030F">
        <w:rPr>
          <w:rFonts w:ascii="Arial" w:hAnsi="Arial" w:cs="Arial"/>
          <w:bCs/>
          <w:sz w:val="22"/>
          <w:szCs w:val="22"/>
        </w:rPr>
        <w:t>and property owner.</w:t>
      </w:r>
    </w:p>
    <w:p w14:paraId="54F10A3C" w14:textId="77777777" w:rsidR="003223EC" w:rsidRPr="00C0030F" w:rsidRDefault="003223EC" w:rsidP="003223EC">
      <w:pPr>
        <w:rPr>
          <w:rFonts w:ascii="Arial" w:hAnsi="Arial" w:cs="Arial"/>
          <w:bCs/>
          <w:sz w:val="22"/>
          <w:szCs w:val="22"/>
        </w:rPr>
      </w:pPr>
    </w:p>
    <w:p w14:paraId="3E227584" w14:textId="77777777" w:rsidR="00C0030F" w:rsidRPr="00C0030F" w:rsidRDefault="00C0030F" w:rsidP="00C0030F">
      <w:pPr>
        <w:numPr>
          <w:ilvl w:val="0"/>
          <w:numId w:val="4"/>
        </w:numPr>
        <w:rPr>
          <w:rFonts w:ascii="Arial" w:hAnsi="Arial" w:cs="Arial"/>
          <w:bCs/>
          <w:sz w:val="22"/>
          <w:szCs w:val="22"/>
        </w:rPr>
      </w:pPr>
      <w:r w:rsidRPr="00C0030F">
        <w:rPr>
          <w:rFonts w:ascii="Arial" w:hAnsi="Arial" w:cs="Arial"/>
          <w:bCs/>
          <w:sz w:val="22"/>
          <w:szCs w:val="22"/>
        </w:rPr>
        <w:t xml:space="preserve">Insurance of </w:t>
      </w:r>
      <w:proofErr w:type="spellStart"/>
      <w:r w:rsidRPr="00C0030F">
        <w:rPr>
          <w:rFonts w:ascii="Arial" w:hAnsi="Arial" w:cs="Arial"/>
          <w:bCs/>
          <w:sz w:val="22"/>
          <w:szCs w:val="22"/>
        </w:rPr>
        <w:t>Subsurveyors</w:t>
      </w:r>
      <w:proofErr w:type="spellEnd"/>
      <w:r w:rsidRPr="00C0030F">
        <w:rPr>
          <w:rFonts w:ascii="Arial" w:hAnsi="Arial" w:cs="Arial"/>
          <w:b/>
          <w:bCs/>
          <w:sz w:val="22"/>
          <w:szCs w:val="22"/>
        </w:rPr>
        <w:t>:</w:t>
      </w:r>
      <w:r w:rsidRPr="00C0030F">
        <w:rPr>
          <w:rFonts w:ascii="Arial" w:hAnsi="Arial" w:cs="Arial"/>
          <w:bCs/>
          <w:sz w:val="22"/>
          <w:szCs w:val="22"/>
        </w:rPr>
        <w:t xml:space="preserve">  The Surveyor will also cause other independent professional associates and consultants retained by the Surveyor for the project to procure and maintain comparable insurance coverage of the types and amounts required herein.</w:t>
      </w:r>
    </w:p>
    <w:p w14:paraId="4B031B00" w14:textId="77777777" w:rsidR="00DB2110" w:rsidRPr="00C0030F" w:rsidRDefault="00DB2110" w:rsidP="00803642">
      <w:pPr>
        <w:rPr>
          <w:rFonts w:ascii="Arial" w:hAnsi="Arial" w:cs="Arial"/>
          <w:sz w:val="22"/>
          <w:szCs w:val="22"/>
          <w:u w:val="single"/>
        </w:rPr>
      </w:pPr>
    </w:p>
    <w:p w14:paraId="512FA4DE" w14:textId="77777777" w:rsidR="00803642" w:rsidRPr="00C0030F" w:rsidRDefault="00803642" w:rsidP="00803642">
      <w:pPr>
        <w:rPr>
          <w:rFonts w:ascii="Arial" w:hAnsi="Arial" w:cs="Arial"/>
          <w:b/>
          <w:sz w:val="22"/>
          <w:szCs w:val="22"/>
          <w:u w:val="single"/>
        </w:rPr>
      </w:pPr>
      <w:r w:rsidRPr="00C0030F">
        <w:rPr>
          <w:rFonts w:ascii="Arial" w:hAnsi="Arial" w:cs="Arial"/>
          <w:b/>
          <w:sz w:val="22"/>
          <w:szCs w:val="22"/>
          <w:u w:val="single"/>
        </w:rPr>
        <w:t xml:space="preserve">Minimum </w:t>
      </w:r>
      <w:r w:rsidR="006F2BFF" w:rsidRPr="00C0030F">
        <w:rPr>
          <w:rFonts w:ascii="Arial" w:hAnsi="Arial" w:cs="Arial"/>
          <w:b/>
          <w:sz w:val="22"/>
          <w:szCs w:val="22"/>
          <w:u w:val="single"/>
        </w:rPr>
        <w:t>Survey</w:t>
      </w:r>
      <w:r w:rsidRPr="00C0030F">
        <w:rPr>
          <w:rFonts w:ascii="Arial" w:hAnsi="Arial" w:cs="Arial"/>
          <w:b/>
          <w:sz w:val="22"/>
          <w:szCs w:val="22"/>
          <w:u w:val="single"/>
        </w:rPr>
        <w:t xml:space="preserve"> Specifications</w:t>
      </w:r>
    </w:p>
    <w:p w14:paraId="2BD4B8A2" w14:textId="77777777" w:rsidR="00C0030F" w:rsidRPr="00C0030F" w:rsidRDefault="00C0030F" w:rsidP="00C0030F">
      <w:pPr>
        <w:rPr>
          <w:rFonts w:ascii="Arial" w:hAnsi="Arial" w:cs="Arial"/>
          <w:sz w:val="22"/>
          <w:szCs w:val="22"/>
        </w:rPr>
      </w:pPr>
      <w:r w:rsidRPr="00C0030F">
        <w:rPr>
          <w:rFonts w:ascii="Arial" w:hAnsi="Arial" w:cs="Arial"/>
          <w:sz w:val="22"/>
          <w:szCs w:val="22"/>
        </w:rPr>
        <w:t xml:space="preserve">The survey shall meet the </w:t>
      </w:r>
      <w:r w:rsidR="002670DD">
        <w:rPr>
          <w:rFonts w:ascii="Arial" w:hAnsi="Arial" w:cs="Arial"/>
          <w:sz w:val="22"/>
          <w:szCs w:val="22"/>
        </w:rPr>
        <w:t>following minimum specifications</w:t>
      </w:r>
      <w:r w:rsidRPr="00C0030F">
        <w:rPr>
          <w:rFonts w:ascii="Arial" w:hAnsi="Arial" w:cs="Arial"/>
          <w:sz w:val="22"/>
          <w:szCs w:val="22"/>
        </w:rPr>
        <w:t>:</w:t>
      </w:r>
    </w:p>
    <w:p w14:paraId="1ABBEC7B" w14:textId="77777777" w:rsidR="00C0030F" w:rsidRDefault="00C0030F" w:rsidP="00C0030F">
      <w:pPr>
        <w:numPr>
          <w:ilvl w:val="0"/>
          <w:numId w:val="3"/>
        </w:numPr>
        <w:rPr>
          <w:rFonts w:ascii="Arial" w:hAnsi="Arial" w:cs="Arial"/>
          <w:sz w:val="22"/>
          <w:szCs w:val="22"/>
        </w:rPr>
      </w:pPr>
      <w:r w:rsidRPr="00C0030F">
        <w:rPr>
          <w:rFonts w:ascii="Arial" w:hAnsi="Arial" w:cs="Arial"/>
          <w:sz w:val="22"/>
          <w:szCs w:val="22"/>
        </w:rPr>
        <w:t>The plan shall be prepared in accordance with N.H. RSA 478:1-a Recording of Plats.</w:t>
      </w:r>
    </w:p>
    <w:p w14:paraId="366BE50E" w14:textId="77777777" w:rsidR="00125F43" w:rsidRDefault="00125F43" w:rsidP="00125F43">
      <w:pPr>
        <w:ind w:left="360"/>
        <w:rPr>
          <w:rFonts w:ascii="Arial" w:hAnsi="Arial" w:cs="Arial"/>
          <w:sz w:val="22"/>
          <w:szCs w:val="22"/>
        </w:rPr>
      </w:pPr>
    </w:p>
    <w:p w14:paraId="643F10AB" w14:textId="77777777" w:rsidR="00125F43" w:rsidRDefault="00125F43" w:rsidP="00C0030F">
      <w:pPr>
        <w:numPr>
          <w:ilvl w:val="0"/>
          <w:numId w:val="3"/>
        </w:numPr>
        <w:rPr>
          <w:rFonts w:ascii="Arial" w:hAnsi="Arial" w:cs="Arial"/>
          <w:sz w:val="22"/>
          <w:szCs w:val="22"/>
        </w:rPr>
      </w:pPr>
      <w:r>
        <w:rPr>
          <w:rFonts w:ascii="Arial" w:hAnsi="Arial" w:cs="Arial"/>
          <w:sz w:val="22"/>
          <w:szCs w:val="22"/>
        </w:rPr>
        <w:t>The survey shall meet the accuracy specifications and positional tolerances for a Class 1 survey.</w:t>
      </w:r>
    </w:p>
    <w:p w14:paraId="626F4E01" w14:textId="77777777" w:rsidR="00C0030F" w:rsidRPr="00C0030F" w:rsidRDefault="00C0030F" w:rsidP="00C0030F">
      <w:pPr>
        <w:rPr>
          <w:rFonts w:ascii="Arial" w:hAnsi="Arial" w:cs="Arial"/>
          <w:sz w:val="22"/>
          <w:szCs w:val="22"/>
        </w:rPr>
      </w:pPr>
    </w:p>
    <w:p w14:paraId="63106D0E" w14:textId="77777777" w:rsidR="00C0030F" w:rsidRDefault="00C0030F" w:rsidP="00C0030F">
      <w:pPr>
        <w:numPr>
          <w:ilvl w:val="0"/>
          <w:numId w:val="3"/>
        </w:numPr>
        <w:rPr>
          <w:rFonts w:ascii="Arial" w:hAnsi="Arial" w:cs="Arial"/>
          <w:sz w:val="22"/>
          <w:szCs w:val="22"/>
        </w:rPr>
      </w:pPr>
      <w:r w:rsidRPr="00C0030F">
        <w:rPr>
          <w:rFonts w:ascii="Arial" w:hAnsi="Arial" w:cs="Arial"/>
          <w:sz w:val="22"/>
          <w:szCs w:val="22"/>
        </w:rPr>
        <w:t>The scale of the plan shall be 1:500 or larger (e.g., 1:100).</w:t>
      </w:r>
    </w:p>
    <w:p w14:paraId="0834931F" w14:textId="77777777" w:rsidR="00125F43" w:rsidRDefault="00125F43" w:rsidP="00125F43">
      <w:pPr>
        <w:pStyle w:val="ListParagraph"/>
        <w:rPr>
          <w:rFonts w:ascii="Arial" w:hAnsi="Arial" w:cs="Arial"/>
          <w:sz w:val="22"/>
          <w:szCs w:val="22"/>
        </w:rPr>
      </w:pPr>
    </w:p>
    <w:p w14:paraId="63FCC85A" w14:textId="77777777" w:rsidR="00125F43" w:rsidRDefault="00125F43" w:rsidP="00C0030F">
      <w:pPr>
        <w:numPr>
          <w:ilvl w:val="0"/>
          <w:numId w:val="3"/>
        </w:numPr>
        <w:rPr>
          <w:rFonts w:ascii="Arial" w:hAnsi="Arial" w:cs="Arial"/>
          <w:sz w:val="22"/>
          <w:szCs w:val="22"/>
        </w:rPr>
      </w:pPr>
      <w:r>
        <w:rPr>
          <w:rFonts w:ascii="Arial" w:hAnsi="Arial" w:cs="Arial"/>
          <w:sz w:val="22"/>
          <w:szCs w:val="22"/>
        </w:rPr>
        <w:t>The plan shall include a locus map.</w:t>
      </w:r>
    </w:p>
    <w:p w14:paraId="739F1875" w14:textId="77777777" w:rsidR="00C0030F" w:rsidRPr="00C0030F" w:rsidRDefault="00C0030F" w:rsidP="00C0030F">
      <w:pPr>
        <w:rPr>
          <w:rFonts w:ascii="Arial" w:hAnsi="Arial" w:cs="Arial"/>
          <w:sz w:val="22"/>
          <w:szCs w:val="22"/>
        </w:rPr>
      </w:pPr>
    </w:p>
    <w:p w14:paraId="397A32B2" w14:textId="77777777" w:rsidR="00C0030F" w:rsidRDefault="00C0030F" w:rsidP="00C0030F">
      <w:pPr>
        <w:numPr>
          <w:ilvl w:val="0"/>
          <w:numId w:val="3"/>
        </w:numPr>
        <w:rPr>
          <w:rFonts w:ascii="Arial" w:hAnsi="Arial" w:cs="Arial"/>
          <w:sz w:val="22"/>
          <w:szCs w:val="22"/>
        </w:rPr>
      </w:pPr>
      <w:r w:rsidRPr="00C0030F">
        <w:rPr>
          <w:rFonts w:ascii="Arial" w:hAnsi="Arial" w:cs="Arial"/>
          <w:sz w:val="22"/>
          <w:szCs w:val="22"/>
        </w:rPr>
        <w:lastRenderedPageBreak/>
        <w:t xml:space="preserve">The plan shall provide at a minimum a north arrow showing true north and the declination for </w:t>
      </w:r>
      <w:r w:rsidRPr="00C0030F">
        <w:rPr>
          <w:rFonts w:ascii="Arial" w:hAnsi="Arial" w:cs="Arial"/>
          <w:sz w:val="22"/>
          <w:szCs w:val="22"/>
          <w:u w:val="single"/>
        </w:rPr>
        <w:t>current</w:t>
      </w:r>
      <w:r w:rsidRPr="00C0030F">
        <w:rPr>
          <w:rFonts w:ascii="Arial" w:hAnsi="Arial" w:cs="Arial"/>
          <w:sz w:val="22"/>
          <w:szCs w:val="22"/>
        </w:rPr>
        <w:t xml:space="preserve"> magnetic north</w:t>
      </w:r>
      <w:r w:rsidR="002670DD">
        <w:rPr>
          <w:rFonts w:ascii="Arial" w:hAnsi="Arial" w:cs="Arial"/>
          <w:sz w:val="22"/>
          <w:szCs w:val="22"/>
        </w:rPr>
        <w:t xml:space="preserve"> and clearly reference whether the plan is based on true or magnetic</w:t>
      </w:r>
      <w:r w:rsidR="003F6AF4">
        <w:rPr>
          <w:rFonts w:ascii="Arial" w:hAnsi="Arial" w:cs="Arial"/>
          <w:sz w:val="22"/>
          <w:szCs w:val="22"/>
        </w:rPr>
        <w:t xml:space="preserve"> north</w:t>
      </w:r>
      <w:r w:rsidRPr="00C0030F">
        <w:rPr>
          <w:rFonts w:ascii="Arial" w:hAnsi="Arial" w:cs="Arial"/>
          <w:sz w:val="22"/>
          <w:szCs w:val="22"/>
        </w:rPr>
        <w:t>.</w:t>
      </w:r>
    </w:p>
    <w:p w14:paraId="1FF7A99D" w14:textId="77777777" w:rsidR="00C0030F" w:rsidRPr="00C0030F" w:rsidRDefault="00C0030F" w:rsidP="00C0030F">
      <w:pPr>
        <w:rPr>
          <w:rFonts w:ascii="Arial" w:hAnsi="Arial" w:cs="Arial"/>
          <w:sz w:val="22"/>
          <w:szCs w:val="22"/>
        </w:rPr>
      </w:pPr>
    </w:p>
    <w:p w14:paraId="7B32A26E" w14:textId="77777777" w:rsidR="00757069" w:rsidRDefault="00757069" w:rsidP="00C0030F">
      <w:pPr>
        <w:numPr>
          <w:ilvl w:val="0"/>
          <w:numId w:val="3"/>
        </w:numPr>
        <w:rPr>
          <w:rFonts w:ascii="Arial" w:hAnsi="Arial" w:cs="Arial"/>
          <w:sz w:val="22"/>
          <w:szCs w:val="22"/>
        </w:rPr>
      </w:pPr>
      <w:r>
        <w:rPr>
          <w:rFonts w:ascii="Arial" w:hAnsi="Arial" w:cs="Arial"/>
          <w:sz w:val="22"/>
          <w:szCs w:val="22"/>
        </w:rPr>
        <w:t xml:space="preserve">The plan shall show </w:t>
      </w:r>
      <w:r w:rsidR="00C0030F" w:rsidRPr="00C0030F">
        <w:rPr>
          <w:rFonts w:ascii="Arial" w:hAnsi="Arial" w:cs="Arial"/>
          <w:sz w:val="22"/>
          <w:szCs w:val="22"/>
        </w:rPr>
        <w:t xml:space="preserve">improvements </w:t>
      </w:r>
      <w:r>
        <w:rPr>
          <w:rFonts w:ascii="Arial" w:hAnsi="Arial" w:cs="Arial"/>
          <w:sz w:val="22"/>
          <w:szCs w:val="22"/>
        </w:rPr>
        <w:t xml:space="preserve">and structures </w:t>
      </w:r>
      <w:r w:rsidR="00C0030F" w:rsidRPr="00C0030F">
        <w:rPr>
          <w:rFonts w:ascii="Arial" w:hAnsi="Arial" w:cs="Arial"/>
          <w:sz w:val="22"/>
          <w:szCs w:val="22"/>
        </w:rPr>
        <w:t xml:space="preserve">on </w:t>
      </w:r>
      <w:r>
        <w:rPr>
          <w:rFonts w:ascii="Arial" w:hAnsi="Arial" w:cs="Arial"/>
          <w:sz w:val="22"/>
          <w:szCs w:val="22"/>
        </w:rPr>
        <w:t>the property</w:t>
      </w:r>
      <w:r w:rsidR="002670DD">
        <w:rPr>
          <w:rFonts w:ascii="Arial" w:hAnsi="Arial" w:cs="Arial"/>
          <w:sz w:val="22"/>
          <w:szCs w:val="22"/>
        </w:rPr>
        <w:t xml:space="preserve"> (e.g.,</w:t>
      </w:r>
      <w:r w:rsidR="006845E6">
        <w:rPr>
          <w:rFonts w:ascii="Arial" w:hAnsi="Arial" w:cs="Arial"/>
          <w:sz w:val="22"/>
          <w:szCs w:val="22"/>
        </w:rPr>
        <w:t xml:space="preserve"> trails,</w:t>
      </w:r>
      <w:r>
        <w:rPr>
          <w:rFonts w:ascii="Arial" w:hAnsi="Arial" w:cs="Arial"/>
          <w:sz w:val="22"/>
          <w:szCs w:val="22"/>
        </w:rPr>
        <w:t xml:space="preserve"> buildings, wells, and septic systems</w:t>
      </w:r>
      <w:r w:rsidR="002670DD">
        <w:rPr>
          <w:rFonts w:ascii="Arial" w:hAnsi="Arial" w:cs="Arial"/>
          <w:sz w:val="22"/>
          <w:szCs w:val="22"/>
        </w:rPr>
        <w:t>).</w:t>
      </w:r>
    </w:p>
    <w:p w14:paraId="608E5137" w14:textId="77777777" w:rsidR="00AA342A" w:rsidRPr="00C0030F" w:rsidRDefault="00AA342A" w:rsidP="00AA342A">
      <w:pPr>
        <w:ind w:left="360"/>
        <w:rPr>
          <w:rFonts w:ascii="Arial" w:hAnsi="Arial" w:cs="Arial"/>
          <w:sz w:val="22"/>
          <w:szCs w:val="22"/>
        </w:rPr>
      </w:pPr>
    </w:p>
    <w:p w14:paraId="4ECEA38A" w14:textId="77777777" w:rsidR="00C0030F" w:rsidRDefault="00C0030F" w:rsidP="00C0030F">
      <w:pPr>
        <w:rPr>
          <w:rFonts w:ascii="Arial" w:hAnsi="Arial" w:cs="Arial"/>
          <w:b/>
          <w:sz w:val="22"/>
          <w:szCs w:val="22"/>
          <w:u w:val="single"/>
        </w:rPr>
      </w:pPr>
      <w:r w:rsidRPr="00C0030F">
        <w:rPr>
          <w:rFonts w:ascii="Arial" w:hAnsi="Arial" w:cs="Arial"/>
          <w:b/>
          <w:sz w:val="22"/>
          <w:szCs w:val="22"/>
          <w:u w:val="single"/>
        </w:rPr>
        <w:t>Deliverables</w:t>
      </w:r>
    </w:p>
    <w:p w14:paraId="6864C8EF" w14:textId="77777777" w:rsidR="00757069" w:rsidRDefault="00757069" w:rsidP="00C0030F">
      <w:pPr>
        <w:rPr>
          <w:rFonts w:ascii="Arial" w:hAnsi="Arial" w:cs="Arial"/>
          <w:b/>
          <w:sz w:val="22"/>
          <w:szCs w:val="22"/>
          <w:u w:val="single"/>
        </w:rPr>
      </w:pPr>
    </w:p>
    <w:p w14:paraId="7D7D76ED" w14:textId="77777777" w:rsidR="00AA342A" w:rsidRPr="00C0030F" w:rsidRDefault="00803642" w:rsidP="00C0030F">
      <w:pPr>
        <w:numPr>
          <w:ilvl w:val="0"/>
          <w:numId w:val="5"/>
        </w:numPr>
        <w:rPr>
          <w:rFonts w:ascii="Arial" w:hAnsi="Arial" w:cs="Arial"/>
          <w:sz w:val="22"/>
          <w:szCs w:val="22"/>
        </w:rPr>
      </w:pPr>
      <w:r w:rsidRPr="00C0030F">
        <w:rPr>
          <w:rFonts w:ascii="Arial" w:hAnsi="Arial" w:cs="Arial"/>
          <w:sz w:val="22"/>
          <w:szCs w:val="22"/>
        </w:rPr>
        <w:t>Upon approval of the final plan</w:t>
      </w:r>
      <w:r w:rsidR="0064745E">
        <w:rPr>
          <w:rFonts w:ascii="Arial" w:hAnsi="Arial" w:cs="Arial"/>
          <w:sz w:val="22"/>
          <w:szCs w:val="22"/>
        </w:rPr>
        <w:t>, supply</w:t>
      </w:r>
      <w:r w:rsidRPr="00C0030F">
        <w:rPr>
          <w:rFonts w:ascii="Arial" w:hAnsi="Arial" w:cs="Arial"/>
          <w:sz w:val="22"/>
          <w:szCs w:val="22"/>
        </w:rPr>
        <w:t xml:space="preserve"> </w:t>
      </w:r>
      <w:r w:rsidR="002670DD">
        <w:rPr>
          <w:rFonts w:ascii="Arial" w:hAnsi="Arial" w:cs="Arial"/>
          <w:sz w:val="22"/>
          <w:szCs w:val="22"/>
        </w:rPr>
        <w:t>two</w:t>
      </w:r>
      <w:r w:rsidR="00A15612" w:rsidRPr="00C0030F">
        <w:rPr>
          <w:rFonts w:ascii="Arial" w:hAnsi="Arial" w:cs="Arial"/>
          <w:sz w:val="22"/>
          <w:szCs w:val="22"/>
        </w:rPr>
        <w:t xml:space="preserve"> </w:t>
      </w:r>
      <w:r w:rsidRPr="00C0030F">
        <w:rPr>
          <w:rFonts w:ascii="Arial" w:hAnsi="Arial" w:cs="Arial"/>
          <w:sz w:val="22"/>
          <w:szCs w:val="22"/>
        </w:rPr>
        <w:t>(</w:t>
      </w:r>
      <w:r w:rsidR="002670DD">
        <w:rPr>
          <w:rFonts w:ascii="Arial" w:hAnsi="Arial" w:cs="Arial"/>
          <w:sz w:val="22"/>
          <w:szCs w:val="22"/>
        </w:rPr>
        <w:t>2</w:t>
      </w:r>
      <w:r w:rsidRPr="00C0030F">
        <w:rPr>
          <w:rFonts w:ascii="Arial" w:hAnsi="Arial" w:cs="Arial"/>
          <w:sz w:val="22"/>
          <w:szCs w:val="22"/>
        </w:rPr>
        <w:t>) full-size black line</w:t>
      </w:r>
      <w:r w:rsidR="003F6AF4">
        <w:rPr>
          <w:rFonts w:ascii="Arial" w:hAnsi="Arial" w:cs="Arial"/>
          <w:sz w:val="22"/>
          <w:szCs w:val="22"/>
        </w:rPr>
        <w:t>/blueprint</w:t>
      </w:r>
      <w:r w:rsidRPr="00C0030F">
        <w:rPr>
          <w:rFonts w:ascii="Arial" w:hAnsi="Arial" w:cs="Arial"/>
          <w:sz w:val="22"/>
          <w:szCs w:val="22"/>
        </w:rPr>
        <w:t xml:space="preserve"> plans, one (1) reduced versi</w:t>
      </w:r>
      <w:r w:rsidR="0064745E">
        <w:rPr>
          <w:rFonts w:ascii="Arial" w:hAnsi="Arial" w:cs="Arial"/>
          <w:sz w:val="22"/>
          <w:szCs w:val="22"/>
        </w:rPr>
        <w:t>on of the plan on 11”x17” paper, and</w:t>
      </w:r>
      <w:r w:rsidR="0064745E" w:rsidRPr="00C0030F">
        <w:rPr>
          <w:rFonts w:ascii="Arial" w:hAnsi="Arial" w:cs="Arial"/>
          <w:sz w:val="22"/>
          <w:szCs w:val="22"/>
        </w:rPr>
        <w:t xml:space="preserve"> one (1) </w:t>
      </w:r>
      <w:proofErr w:type="spellStart"/>
      <w:r w:rsidR="0064745E" w:rsidRPr="00C0030F">
        <w:rPr>
          <w:rFonts w:ascii="Arial" w:hAnsi="Arial" w:cs="Arial"/>
          <w:sz w:val="22"/>
          <w:szCs w:val="22"/>
        </w:rPr>
        <w:t>mylar</w:t>
      </w:r>
      <w:proofErr w:type="spellEnd"/>
      <w:r w:rsidR="0064745E" w:rsidRPr="00C0030F">
        <w:rPr>
          <w:rFonts w:ascii="Arial" w:hAnsi="Arial" w:cs="Arial"/>
          <w:sz w:val="22"/>
          <w:szCs w:val="22"/>
        </w:rPr>
        <w:t xml:space="preserve"> </w:t>
      </w:r>
      <w:r w:rsidR="0064745E">
        <w:rPr>
          <w:rFonts w:ascii="Arial" w:hAnsi="Arial" w:cs="Arial"/>
          <w:sz w:val="22"/>
          <w:szCs w:val="22"/>
        </w:rPr>
        <w:t>for recording</w:t>
      </w:r>
      <w:r w:rsidR="004579BF">
        <w:rPr>
          <w:rFonts w:ascii="Arial" w:hAnsi="Arial" w:cs="Arial"/>
          <w:sz w:val="22"/>
          <w:szCs w:val="22"/>
        </w:rPr>
        <w:t>.</w:t>
      </w:r>
    </w:p>
    <w:p w14:paraId="514856D6" w14:textId="77777777" w:rsidR="00AA342A" w:rsidRPr="00C0030F" w:rsidRDefault="00AA342A" w:rsidP="00AA342A">
      <w:pPr>
        <w:ind w:left="360"/>
        <w:rPr>
          <w:rFonts w:ascii="Arial" w:hAnsi="Arial" w:cs="Arial"/>
          <w:sz w:val="22"/>
          <w:szCs w:val="22"/>
        </w:rPr>
      </w:pPr>
    </w:p>
    <w:p w14:paraId="5F382994" w14:textId="77777777" w:rsidR="00AA342A" w:rsidRPr="00C0030F" w:rsidRDefault="000D469B" w:rsidP="000D469B">
      <w:pPr>
        <w:numPr>
          <w:ilvl w:val="0"/>
          <w:numId w:val="5"/>
        </w:numPr>
        <w:rPr>
          <w:rFonts w:ascii="Arial" w:hAnsi="Arial" w:cs="Arial"/>
          <w:sz w:val="22"/>
          <w:szCs w:val="22"/>
        </w:rPr>
      </w:pPr>
      <w:r w:rsidRPr="00C0030F">
        <w:rPr>
          <w:rFonts w:ascii="Arial" w:hAnsi="Arial" w:cs="Arial"/>
          <w:sz w:val="22"/>
          <w:szCs w:val="22"/>
        </w:rPr>
        <w:t xml:space="preserve">Supply an electronic version of </w:t>
      </w:r>
      <w:r w:rsidR="0064745E">
        <w:rPr>
          <w:rFonts w:ascii="Arial" w:hAnsi="Arial" w:cs="Arial"/>
          <w:sz w:val="22"/>
          <w:szCs w:val="22"/>
        </w:rPr>
        <w:t xml:space="preserve">plan </w:t>
      </w:r>
      <w:r w:rsidRPr="00C0030F">
        <w:rPr>
          <w:rFonts w:ascii="Arial" w:hAnsi="Arial" w:cs="Arial"/>
          <w:sz w:val="22"/>
          <w:szCs w:val="22"/>
        </w:rPr>
        <w:t>in PDF format.</w:t>
      </w:r>
    </w:p>
    <w:p w14:paraId="08A00ACE" w14:textId="77777777" w:rsidR="00AA342A" w:rsidRPr="00C0030F" w:rsidRDefault="00AA342A" w:rsidP="00AA342A">
      <w:pPr>
        <w:ind w:left="360"/>
        <w:rPr>
          <w:rFonts w:ascii="Arial" w:hAnsi="Arial" w:cs="Arial"/>
          <w:sz w:val="22"/>
          <w:szCs w:val="22"/>
        </w:rPr>
      </w:pPr>
    </w:p>
    <w:p w14:paraId="7ECB33DC" w14:textId="77777777" w:rsidR="000D469B" w:rsidRDefault="000D469B" w:rsidP="000D469B">
      <w:pPr>
        <w:numPr>
          <w:ilvl w:val="0"/>
          <w:numId w:val="5"/>
        </w:numPr>
        <w:rPr>
          <w:rFonts w:ascii="Arial" w:hAnsi="Arial" w:cs="Arial"/>
          <w:sz w:val="22"/>
          <w:szCs w:val="22"/>
        </w:rPr>
      </w:pPr>
      <w:r w:rsidRPr="00C0030F">
        <w:rPr>
          <w:rFonts w:ascii="Arial" w:hAnsi="Arial" w:cs="Arial"/>
          <w:sz w:val="22"/>
          <w:szCs w:val="22"/>
        </w:rPr>
        <w:t xml:space="preserve">Supply an electronic copy of the survey layer(s) that contain the property boundaries and </w:t>
      </w:r>
      <w:proofErr w:type="spellStart"/>
      <w:r w:rsidRPr="00C0030F">
        <w:rPr>
          <w:rFonts w:ascii="Arial" w:hAnsi="Arial" w:cs="Arial"/>
          <w:sz w:val="22"/>
          <w:szCs w:val="22"/>
        </w:rPr>
        <w:t>monumentation</w:t>
      </w:r>
      <w:proofErr w:type="spellEnd"/>
      <w:r w:rsidRPr="00C0030F">
        <w:rPr>
          <w:rFonts w:ascii="Arial" w:hAnsi="Arial" w:cs="Arial"/>
          <w:sz w:val="22"/>
          <w:szCs w:val="22"/>
        </w:rPr>
        <w:t>.  The files shall be in either .</w:t>
      </w:r>
      <w:proofErr w:type="spellStart"/>
      <w:r w:rsidRPr="00C0030F">
        <w:rPr>
          <w:rFonts w:ascii="Arial" w:hAnsi="Arial" w:cs="Arial"/>
          <w:sz w:val="22"/>
          <w:szCs w:val="22"/>
        </w:rPr>
        <w:t>dwg</w:t>
      </w:r>
      <w:proofErr w:type="spellEnd"/>
      <w:r w:rsidRPr="00C0030F">
        <w:rPr>
          <w:rFonts w:ascii="Arial" w:hAnsi="Arial" w:cs="Arial"/>
          <w:sz w:val="22"/>
          <w:szCs w:val="22"/>
        </w:rPr>
        <w:t xml:space="preserve"> or .</w:t>
      </w:r>
      <w:proofErr w:type="spellStart"/>
      <w:r w:rsidRPr="00C0030F">
        <w:rPr>
          <w:rFonts w:ascii="Arial" w:hAnsi="Arial" w:cs="Arial"/>
          <w:sz w:val="22"/>
          <w:szCs w:val="22"/>
        </w:rPr>
        <w:t>dxf</w:t>
      </w:r>
      <w:proofErr w:type="spellEnd"/>
      <w:r w:rsidRPr="00C0030F">
        <w:rPr>
          <w:rFonts w:ascii="Arial" w:hAnsi="Arial" w:cs="Arial"/>
          <w:sz w:val="22"/>
          <w:szCs w:val="22"/>
        </w:rPr>
        <w:t xml:space="preserve"> format and tied into the New Hampshire State Plane Coordinate System, NAD 83 with a horizontal accuracy in the neighborhood of +/- 10 feet.  Please note that the </w:t>
      </w:r>
      <w:proofErr w:type="gramStart"/>
      <w:r w:rsidRPr="00C0030F">
        <w:rPr>
          <w:rFonts w:ascii="Arial" w:hAnsi="Arial" w:cs="Arial"/>
          <w:sz w:val="22"/>
          <w:szCs w:val="22"/>
        </w:rPr>
        <w:t>field work</w:t>
      </w:r>
      <w:proofErr w:type="gramEnd"/>
      <w:r w:rsidRPr="00C0030F">
        <w:rPr>
          <w:rFonts w:ascii="Arial" w:hAnsi="Arial" w:cs="Arial"/>
          <w:sz w:val="22"/>
          <w:szCs w:val="22"/>
        </w:rPr>
        <w:t xml:space="preserve"> for the survey does not have to be tied to NAD 83, although the drawing needs to be tied in, likely using a low grade GPS unit.  All polygons shall be closed in the electronic version provided and </w:t>
      </w:r>
      <w:proofErr w:type="gramStart"/>
      <w:r w:rsidRPr="00C0030F">
        <w:rPr>
          <w:rFonts w:ascii="Arial" w:hAnsi="Arial" w:cs="Arial"/>
          <w:sz w:val="22"/>
          <w:szCs w:val="22"/>
        </w:rPr>
        <w:t>point features, if any, shall be represented by a point rather than a symbol</w:t>
      </w:r>
      <w:proofErr w:type="gramEnd"/>
      <w:r w:rsidRPr="00C0030F">
        <w:rPr>
          <w:rFonts w:ascii="Arial" w:hAnsi="Arial" w:cs="Arial"/>
          <w:sz w:val="22"/>
          <w:szCs w:val="22"/>
        </w:rPr>
        <w:t xml:space="preserve">.  </w:t>
      </w:r>
      <w:r w:rsidR="005A20FE">
        <w:rPr>
          <w:rFonts w:ascii="Arial" w:hAnsi="Arial" w:cs="Arial"/>
          <w:sz w:val="22"/>
          <w:szCs w:val="22"/>
        </w:rPr>
        <w:t>Appendix</w:t>
      </w:r>
      <w:r w:rsidR="00757069">
        <w:rPr>
          <w:rFonts w:ascii="Arial" w:hAnsi="Arial" w:cs="Arial"/>
          <w:sz w:val="22"/>
          <w:szCs w:val="22"/>
        </w:rPr>
        <w:t xml:space="preserve"> </w:t>
      </w:r>
      <w:r w:rsidR="003F6AF4">
        <w:rPr>
          <w:rFonts w:ascii="Arial" w:hAnsi="Arial" w:cs="Arial"/>
          <w:sz w:val="22"/>
          <w:szCs w:val="22"/>
        </w:rPr>
        <w:t>B</w:t>
      </w:r>
      <w:r w:rsidRPr="00C0030F">
        <w:rPr>
          <w:rFonts w:ascii="Arial" w:hAnsi="Arial" w:cs="Arial"/>
          <w:sz w:val="22"/>
          <w:szCs w:val="22"/>
        </w:rPr>
        <w:t xml:space="preserve"> entitled “Survey to GIS” provides further elaboration to help ensure that the data layer provided by the surveyor will work with the </w:t>
      </w:r>
      <w:r w:rsidR="00737E75">
        <w:rPr>
          <w:rFonts w:ascii="Arial" w:hAnsi="Arial" w:cs="Arial"/>
          <w:sz w:val="22"/>
          <w:szCs w:val="22"/>
        </w:rPr>
        <w:t xml:space="preserve">Southeast Land Trust’s </w:t>
      </w:r>
      <w:r w:rsidRPr="00C0030F">
        <w:rPr>
          <w:rFonts w:ascii="Arial" w:hAnsi="Arial" w:cs="Arial"/>
          <w:sz w:val="22"/>
          <w:szCs w:val="22"/>
        </w:rPr>
        <w:t>GIS system.  The purpose of this request is to reduce the time and improve the accuracy of the GIS land coverage.</w:t>
      </w:r>
    </w:p>
    <w:p w14:paraId="54917382" w14:textId="77777777" w:rsidR="002977C1" w:rsidRDefault="002977C1" w:rsidP="002977C1">
      <w:pPr>
        <w:rPr>
          <w:rFonts w:ascii="Arial" w:hAnsi="Arial" w:cs="Arial"/>
          <w:sz w:val="22"/>
          <w:szCs w:val="22"/>
        </w:rPr>
      </w:pPr>
    </w:p>
    <w:p w14:paraId="6B093457" w14:textId="77777777" w:rsidR="002977C1" w:rsidRDefault="002977C1" w:rsidP="000D469B">
      <w:pPr>
        <w:numPr>
          <w:ilvl w:val="0"/>
          <w:numId w:val="5"/>
        </w:numPr>
        <w:rPr>
          <w:rFonts w:ascii="Arial" w:hAnsi="Arial" w:cs="Arial"/>
          <w:sz w:val="22"/>
          <w:szCs w:val="22"/>
        </w:rPr>
      </w:pPr>
      <w:r>
        <w:rPr>
          <w:rFonts w:ascii="Arial" w:hAnsi="Arial" w:cs="Arial"/>
          <w:sz w:val="22"/>
          <w:szCs w:val="22"/>
        </w:rPr>
        <w:t xml:space="preserve">Supply </w:t>
      </w:r>
      <w:r w:rsidR="002670DD">
        <w:rPr>
          <w:rFonts w:ascii="Arial" w:hAnsi="Arial" w:cs="Arial"/>
          <w:sz w:val="22"/>
          <w:szCs w:val="22"/>
        </w:rPr>
        <w:t>written boundary</w:t>
      </w:r>
      <w:r>
        <w:rPr>
          <w:rFonts w:ascii="Arial" w:hAnsi="Arial" w:cs="Arial"/>
          <w:sz w:val="22"/>
          <w:szCs w:val="22"/>
        </w:rPr>
        <w:t xml:space="preserve"> description</w:t>
      </w:r>
      <w:r w:rsidR="002670DD">
        <w:rPr>
          <w:rFonts w:ascii="Arial" w:hAnsi="Arial" w:cs="Arial"/>
          <w:sz w:val="22"/>
          <w:szCs w:val="22"/>
        </w:rPr>
        <w:t xml:space="preserve"> of the property in MS Word format</w:t>
      </w:r>
      <w:r>
        <w:rPr>
          <w:rFonts w:ascii="Arial" w:hAnsi="Arial" w:cs="Arial"/>
          <w:sz w:val="22"/>
          <w:szCs w:val="22"/>
        </w:rPr>
        <w:t>.</w:t>
      </w:r>
    </w:p>
    <w:p w14:paraId="5B29DFF2" w14:textId="77777777" w:rsidR="00125F43" w:rsidRDefault="00125F43" w:rsidP="00125F43">
      <w:pPr>
        <w:pStyle w:val="ListParagraph"/>
        <w:rPr>
          <w:rFonts w:ascii="Arial" w:hAnsi="Arial" w:cs="Arial"/>
          <w:sz w:val="22"/>
          <w:szCs w:val="22"/>
        </w:rPr>
      </w:pPr>
    </w:p>
    <w:p w14:paraId="708127F2" w14:textId="77777777" w:rsidR="00125F43" w:rsidRPr="00125F43" w:rsidRDefault="00125F43" w:rsidP="00125F43">
      <w:pPr>
        <w:rPr>
          <w:rFonts w:ascii="Arial" w:hAnsi="Arial" w:cs="Arial"/>
          <w:b/>
          <w:sz w:val="22"/>
          <w:szCs w:val="22"/>
          <w:u w:val="single"/>
        </w:rPr>
      </w:pPr>
      <w:r w:rsidRPr="00125F43">
        <w:rPr>
          <w:rFonts w:ascii="Arial" w:hAnsi="Arial" w:cs="Arial"/>
          <w:b/>
          <w:sz w:val="22"/>
          <w:szCs w:val="22"/>
          <w:u w:val="single"/>
        </w:rPr>
        <w:t>Completion Date</w:t>
      </w:r>
    </w:p>
    <w:p w14:paraId="25E6515F" w14:textId="77777777" w:rsidR="00125F43" w:rsidRPr="00C0030F" w:rsidRDefault="00125F43" w:rsidP="00125F43">
      <w:pPr>
        <w:rPr>
          <w:rFonts w:ascii="Arial" w:hAnsi="Arial" w:cs="Arial"/>
          <w:sz w:val="22"/>
          <w:szCs w:val="22"/>
        </w:rPr>
      </w:pPr>
    </w:p>
    <w:p w14:paraId="0FCC7711" w14:textId="77777777" w:rsidR="000D469B" w:rsidRPr="003F6AF4" w:rsidRDefault="003F6AF4" w:rsidP="000D469B">
      <w:pPr>
        <w:rPr>
          <w:rFonts w:ascii="Arial" w:hAnsi="Arial" w:cs="Arial"/>
          <w:sz w:val="22"/>
          <w:szCs w:val="22"/>
        </w:rPr>
      </w:pPr>
      <w:r w:rsidRPr="003F6AF4">
        <w:rPr>
          <w:rFonts w:ascii="Arial" w:hAnsi="Arial" w:cs="Arial"/>
          <w:sz w:val="22"/>
          <w:szCs w:val="22"/>
        </w:rPr>
        <w:t xml:space="preserve">Please provide the date by which you can complete this project, but the date shall be no later than </w:t>
      </w:r>
      <w:r w:rsidR="00771555">
        <w:rPr>
          <w:rFonts w:ascii="Arial" w:hAnsi="Arial" w:cs="Arial"/>
          <w:sz w:val="22"/>
          <w:szCs w:val="22"/>
        </w:rPr>
        <w:t>_______________</w:t>
      </w:r>
      <w:r w:rsidRPr="003F6AF4">
        <w:rPr>
          <w:rFonts w:ascii="Arial" w:hAnsi="Arial" w:cs="Arial"/>
          <w:sz w:val="22"/>
          <w:szCs w:val="22"/>
        </w:rPr>
        <w:t>.</w:t>
      </w:r>
    </w:p>
    <w:p w14:paraId="32007A94" w14:textId="77777777" w:rsidR="000D469B" w:rsidRPr="00C0030F" w:rsidRDefault="000D469B" w:rsidP="000D469B">
      <w:pPr>
        <w:jc w:val="center"/>
        <w:rPr>
          <w:rFonts w:ascii="Arial" w:hAnsi="Arial" w:cs="Arial"/>
          <w:b/>
          <w:sz w:val="22"/>
          <w:szCs w:val="22"/>
        </w:rPr>
      </w:pPr>
    </w:p>
    <w:p w14:paraId="576B4A78" w14:textId="77777777" w:rsidR="003F6AF4" w:rsidRDefault="000D469B" w:rsidP="000D469B">
      <w:pPr>
        <w:spacing w:after="120"/>
        <w:rPr>
          <w:rFonts w:ascii="Arial" w:hAnsi="Arial" w:cs="Arial"/>
          <w:sz w:val="22"/>
          <w:szCs w:val="22"/>
        </w:rPr>
      </w:pPr>
      <w:r w:rsidRPr="00C0030F">
        <w:rPr>
          <w:rFonts w:ascii="Arial" w:hAnsi="Arial" w:cs="Arial"/>
          <w:sz w:val="22"/>
          <w:szCs w:val="22"/>
        </w:rPr>
        <w:t xml:space="preserve"> </w:t>
      </w:r>
    </w:p>
    <w:p w14:paraId="4A14BB1B" w14:textId="77777777" w:rsidR="003F6AF4" w:rsidRDefault="003F6AF4" w:rsidP="003F6AF4">
      <w:pPr>
        <w:spacing w:after="120"/>
        <w:jc w:val="center"/>
        <w:rPr>
          <w:rFonts w:ascii="Arial" w:hAnsi="Arial" w:cs="Arial"/>
          <w:b/>
          <w:sz w:val="28"/>
          <w:szCs w:val="28"/>
        </w:rPr>
      </w:pPr>
      <w:r>
        <w:rPr>
          <w:rFonts w:ascii="Arial" w:hAnsi="Arial" w:cs="Arial"/>
          <w:sz w:val="22"/>
          <w:szCs w:val="22"/>
        </w:rPr>
        <w:br w:type="page"/>
      </w:r>
      <w:r w:rsidRPr="003F6AF4">
        <w:rPr>
          <w:rFonts w:ascii="Arial" w:hAnsi="Arial" w:cs="Arial"/>
          <w:b/>
          <w:sz w:val="28"/>
          <w:szCs w:val="28"/>
        </w:rPr>
        <w:lastRenderedPageBreak/>
        <w:t>Appendix A</w:t>
      </w:r>
    </w:p>
    <w:p w14:paraId="185AC8A9" w14:textId="77777777" w:rsidR="000D469B" w:rsidRPr="003F6AF4" w:rsidRDefault="003F6AF4" w:rsidP="003F6AF4">
      <w:pPr>
        <w:spacing w:after="120"/>
        <w:jc w:val="center"/>
        <w:rPr>
          <w:rFonts w:ascii="Arial" w:hAnsi="Arial" w:cs="Arial"/>
          <w:b/>
          <w:sz w:val="28"/>
          <w:szCs w:val="28"/>
        </w:rPr>
      </w:pPr>
      <w:r w:rsidRPr="003F6AF4">
        <w:rPr>
          <w:rFonts w:ascii="Arial" w:hAnsi="Arial" w:cs="Arial"/>
          <w:b/>
          <w:sz w:val="28"/>
          <w:szCs w:val="28"/>
        </w:rPr>
        <w:br w:type="page"/>
      </w:r>
      <w:r w:rsidRPr="003F6AF4">
        <w:rPr>
          <w:rFonts w:ascii="Arial" w:hAnsi="Arial" w:cs="Arial"/>
          <w:b/>
          <w:sz w:val="28"/>
          <w:szCs w:val="28"/>
        </w:rPr>
        <w:lastRenderedPageBreak/>
        <w:t xml:space="preserve">Appendix </w:t>
      </w:r>
      <w:r>
        <w:rPr>
          <w:rFonts w:ascii="Arial" w:hAnsi="Arial" w:cs="Arial"/>
          <w:b/>
          <w:sz w:val="28"/>
          <w:szCs w:val="28"/>
        </w:rPr>
        <w:t>B</w:t>
      </w:r>
    </w:p>
    <w:p w14:paraId="6DD0CAAB" w14:textId="77777777" w:rsidR="003F6AF4" w:rsidRDefault="003F6AF4" w:rsidP="003F6AF4">
      <w:pPr>
        <w:ind w:left="1350" w:hanging="1350"/>
        <w:jc w:val="center"/>
      </w:pPr>
    </w:p>
    <w:p w14:paraId="7DFBE2B3" w14:textId="77777777" w:rsidR="003F6AF4" w:rsidRDefault="003F6AF4" w:rsidP="003F6AF4">
      <w:pPr>
        <w:ind w:left="1350" w:hanging="1350"/>
        <w:jc w:val="center"/>
        <w:rPr>
          <w:b/>
          <w:sz w:val="28"/>
        </w:rPr>
      </w:pPr>
      <w:r>
        <w:rPr>
          <w:b/>
          <w:sz w:val="28"/>
        </w:rPr>
        <w:t>“Survey to GIS”</w:t>
      </w:r>
    </w:p>
    <w:p w14:paraId="4334F27A" w14:textId="77777777" w:rsidR="003F6AF4" w:rsidRDefault="003F6AF4" w:rsidP="003F6AF4">
      <w:pPr>
        <w:ind w:left="1350" w:hanging="1350"/>
        <w:jc w:val="center"/>
        <w:rPr>
          <w:b/>
          <w:sz w:val="28"/>
        </w:rPr>
      </w:pPr>
      <w:r>
        <w:rPr>
          <w:b/>
          <w:sz w:val="28"/>
        </w:rPr>
        <w:t>Ensuring that the Electronic Version of the Survey Imports into ArcView</w:t>
      </w:r>
    </w:p>
    <w:p w14:paraId="6146F920" w14:textId="77777777" w:rsidR="003F6AF4" w:rsidRDefault="003F6AF4" w:rsidP="003F6AF4">
      <w:pPr>
        <w:ind w:left="1350" w:hanging="1350"/>
        <w:jc w:val="center"/>
      </w:pPr>
    </w:p>
    <w:p w14:paraId="7AD03369" w14:textId="77777777" w:rsidR="003F6AF4" w:rsidRDefault="003F6AF4" w:rsidP="003F6AF4">
      <w:r>
        <w:t>The following information is intended to complement and expand upon the criteria established in the letter requesting a proposal:</w:t>
      </w:r>
    </w:p>
    <w:p w14:paraId="20514DD7" w14:textId="77777777" w:rsidR="003F6AF4" w:rsidRDefault="003F6AF4" w:rsidP="003F6AF4"/>
    <w:p w14:paraId="6A23ECF9" w14:textId="77777777" w:rsidR="003F6AF4" w:rsidRDefault="003F6AF4" w:rsidP="003F6AF4">
      <w:pPr>
        <w:spacing w:after="120"/>
        <w:ind w:left="720"/>
      </w:pPr>
      <w:r>
        <w:t xml:space="preserve">1. Set up your CAD system to draw the plan as you typically do. </w:t>
      </w:r>
    </w:p>
    <w:p w14:paraId="7F46EB50" w14:textId="77777777" w:rsidR="003F6AF4" w:rsidRPr="00885146" w:rsidRDefault="003F6AF4" w:rsidP="003F6AF4">
      <w:pPr>
        <w:spacing w:after="120"/>
        <w:ind w:left="720"/>
        <w:rPr>
          <w:szCs w:val="24"/>
        </w:rPr>
      </w:pPr>
      <w:r w:rsidRPr="00885146">
        <w:rPr>
          <w:szCs w:val="24"/>
        </w:rPr>
        <w:t xml:space="preserve">2. While the survey crew is in the field, have them take several control points with a handheld mapping grade GPS unit capable of 10’ +/- accuracy (does not have to be a survey grade GPS receiver), and make sure the GPS unit is set to NH State Plane, NAD 83, </w:t>
      </w:r>
      <w:proofErr w:type="gramStart"/>
      <w:r w:rsidRPr="00885146">
        <w:rPr>
          <w:szCs w:val="24"/>
        </w:rPr>
        <w:t>feet</w:t>
      </w:r>
      <w:proofErr w:type="gramEnd"/>
      <w:r w:rsidRPr="00885146">
        <w:rPr>
          <w:szCs w:val="24"/>
        </w:rPr>
        <w:t xml:space="preserve"> (also known as "NH grid").  THIS IS THE KEY STEP!  Our </w:t>
      </w:r>
      <w:r>
        <w:rPr>
          <w:szCs w:val="24"/>
        </w:rPr>
        <w:t>required</w:t>
      </w:r>
      <w:r w:rsidRPr="00885146">
        <w:rPr>
          <w:szCs w:val="24"/>
        </w:rPr>
        <w:t xml:space="preserve"> coordinate system is NH State Plane, NAD 83, feet.  </w:t>
      </w:r>
    </w:p>
    <w:p w14:paraId="5EBE5A9D" w14:textId="77777777" w:rsidR="003F6AF4" w:rsidRDefault="003F6AF4" w:rsidP="003F6AF4">
      <w:pPr>
        <w:spacing w:after="120"/>
        <w:ind w:left="720"/>
      </w:pPr>
      <w:r>
        <w:t xml:space="preserve">3. The CAD operator needs to take the </w:t>
      </w:r>
      <w:r>
        <w:rPr>
          <w:rStyle w:val="Emphasis"/>
        </w:rPr>
        <w:t>perimeter only</w:t>
      </w:r>
      <w:r>
        <w:t xml:space="preserve"> from the plans, and save it as a new layer. The operator then needs to use the control point coordinates that were taken by the crew and tie the perimeter to the NH State Plane system.  Once this task is completed this is the file that is sent to Southeast Land Trust. </w:t>
      </w:r>
    </w:p>
    <w:sectPr w:rsidR="003F6AF4" w:rsidSect="002F6854">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B4742" w14:textId="77777777" w:rsidR="00F523D5" w:rsidRDefault="00F523D5">
      <w:r>
        <w:separator/>
      </w:r>
    </w:p>
  </w:endnote>
  <w:endnote w:type="continuationSeparator" w:id="0">
    <w:p w14:paraId="6F0EEF08" w14:textId="77777777" w:rsidR="00F523D5" w:rsidRDefault="00F5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5834" w14:textId="77777777" w:rsidR="0054770D" w:rsidRDefault="0054770D" w:rsidP="00FF2A5A">
    <w:pPr>
      <w:pStyle w:val="Footer"/>
      <w:jc w:val="center"/>
    </w:pPr>
    <w:r>
      <w:rPr>
        <w:rStyle w:val="PageNumber"/>
      </w:rPr>
      <w:fldChar w:fldCharType="begin"/>
    </w:r>
    <w:r>
      <w:rPr>
        <w:rStyle w:val="PageNumber"/>
      </w:rPr>
      <w:instrText xml:space="preserve"> PAGE </w:instrText>
    </w:r>
    <w:r>
      <w:rPr>
        <w:rStyle w:val="PageNumber"/>
      </w:rPr>
      <w:fldChar w:fldCharType="separate"/>
    </w:r>
    <w:r w:rsidR="00E7311D">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311D">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E806" w14:textId="77777777" w:rsidR="0054770D" w:rsidRDefault="0054770D" w:rsidP="00FF2A5A">
    <w:pPr>
      <w:pStyle w:val="Footer"/>
      <w:jc w:val="center"/>
    </w:pPr>
    <w:r>
      <w:rPr>
        <w:rStyle w:val="PageNumber"/>
      </w:rPr>
      <w:fldChar w:fldCharType="begin"/>
    </w:r>
    <w:r>
      <w:rPr>
        <w:rStyle w:val="PageNumber"/>
      </w:rPr>
      <w:instrText xml:space="preserve"> PAGE </w:instrText>
    </w:r>
    <w:r>
      <w:rPr>
        <w:rStyle w:val="PageNumber"/>
      </w:rPr>
      <w:fldChar w:fldCharType="separate"/>
    </w:r>
    <w:r w:rsidR="00E7311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311D">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314B" w14:textId="77777777" w:rsidR="00F523D5" w:rsidRDefault="00F523D5">
      <w:r>
        <w:separator/>
      </w:r>
    </w:p>
  </w:footnote>
  <w:footnote w:type="continuationSeparator" w:id="0">
    <w:p w14:paraId="49BDAE5C" w14:textId="77777777" w:rsidR="00F523D5" w:rsidRDefault="00F523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49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34FB5"/>
    <w:multiLevelType w:val="hybridMultilevel"/>
    <w:tmpl w:val="33860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86C34"/>
    <w:multiLevelType w:val="hybridMultilevel"/>
    <w:tmpl w:val="B81238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A93603"/>
    <w:multiLevelType w:val="hybridMultilevel"/>
    <w:tmpl w:val="C16CE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8777E"/>
    <w:multiLevelType w:val="hybridMultilevel"/>
    <w:tmpl w:val="ECE25988"/>
    <w:lvl w:ilvl="0" w:tplc="2904E8A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0E7628"/>
    <w:multiLevelType w:val="hybridMultilevel"/>
    <w:tmpl w:val="7D4E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806A8"/>
    <w:multiLevelType w:val="hybridMultilevel"/>
    <w:tmpl w:val="12908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3A2A07"/>
    <w:multiLevelType w:val="hybridMultilevel"/>
    <w:tmpl w:val="313C3AFE"/>
    <w:lvl w:ilvl="0" w:tplc="2904E8AA">
      <w:start w:val="1"/>
      <w:numFmt w:val="bullet"/>
      <w:lvlText w:val=""/>
      <w:lvlJc w:val="left"/>
      <w:pPr>
        <w:tabs>
          <w:tab w:val="num" w:pos="360"/>
        </w:tabs>
        <w:ind w:left="360" w:hanging="360"/>
      </w:pPr>
      <w:rPr>
        <w:rFonts w:ascii="Symbol" w:hAnsi="Symbol" w:hint="default"/>
        <w:sz w:val="20"/>
        <w:szCs w:val="20"/>
      </w:rPr>
    </w:lvl>
    <w:lvl w:ilvl="1" w:tplc="5CE075F2">
      <w:start w:val="1"/>
      <w:numFmt w:val="lowerLetter"/>
      <w:lvlText w:val="(%2)"/>
      <w:lvlJc w:val="left"/>
      <w:pPr>
        <w:tabs>
          <w:tab w:val="num" w:pos="2430"/>
        </w:tabs>
        <w:ind w:left="2430" w:hanging="135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54E3B"/>
    <w:multiLevelType w:val="hybridMultilevel"/>
    <w:tmpl w:val="E53E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E608C"/>
    <w:multiLevelType w:val="hybridMultilevel"/>
    <w:tmpl w:val="63844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EB1EC9"/>
    <w:multiLevelType w:val="hybridMultilevel"/>
    <w:tmpl w:val="6442C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B247B1"/>
    <w:multiLevelType w:val="hybridMultilevel"/>
    <w:tmpl w:val="48A6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60005"/>
    <w:multiLevelType w:val="hybridMultilevel"/>
    <w:tmpl w:val="DEF86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042E0B"/>
    <w:multiLevelType w:val="hybridMultilevel"/>
    <w:tmpl w:val="1A80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56538C"/>
    <w:multiLevelType w:val="hybridMultilevel"/>
    <w:tmpl w:val="D7C0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4"/>
  </w:num>
  <w:num w:numId="5">
    <w:abstractNumId w:val="12"/>
  </w:num>
  <w:num w:numId="6">
    <w:abstractNumId w:val="2"/>
  </w:num>
  <w:num w:numId="7">
    <w:abstractNumId w:val="6"/>
  </w:num>
  <w:num w:numId="8">
    <w:abstractNumId w:val="3"/>
  </w:num>
  <w:num w:numId="9">
    <w:abstractNumId w:val="8"/>
  </w:num>
  <w:num w:numId="10">
    <w:abstractNumId w:val="10"/>
  </w:num>
  <w:num w:numId="11">
    <w:abstractNumId w:val="1"/>
  </w:num>
  <w:num w:numId="12">
    <w:abstractNumId w:val="1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9B"/>
    <w:rsid w:val="00002090"/>
    <w:rsid w:val="000350F2"/>
    <w:rsid w:val="000730D3"/>
    <w:rsid w:val="00097A62"/>
    <w:rsid w:val="000D469B"/>
    <w:rsid w:val="000D7CA1"/>
    <w:rsid w:val="00125F43"/>
    <w:rsid w:val="00222D09"/>
    <w:rsid w:val="002670DD"/>
    <w:rsid w:val="002977C1"/>
    <w:rsid w:val="002E7E4A"/>
    <w:rsid w:val="002F6854"/>
    <w:rsid w:val="003223EC"/>
    <w:rsid w:val="003E1305"/>
    <w:rsid w:val="003F6AF4"/>
    <w:rsid w:val="004579BF"/>
    <w:rsid w:val="0054770D"/>
    <w:rsid w:val="005A20FE"/>
    <w:rsid w:val="00642665"/>
    <w:rsid w:val="0064745E"/>
    <w:rsid w:val="00681F4E"/>
    <w:rsid w:val="006845E6"/>
    <w:rsid w:val="006A13C0"/>
    <w:rsid w:val="006B6E5B"/>
    <w:rsid w:val="006F2BFF"/>
    <w:rsid w:val="00722E11"/>
    <w:rsid w:val="00731485"/>
    <w:rsid w:val="00737E75"/>
    <w:rsid w:val="00757069"/>
    <w:rsid w:val="00771555"/>
    <w:rsid w:val="00775DE3"/>
    <w:rsid w:val="007E3949"/>
    <w:rsid w:val="00803642"/>
    <w:rsid w:val="00814367"/>
    <w:rsid w:val="00837970"/>
    <w:rsid w:val="00842716"/>
    <w:rsid w:val="00850CC4"/>
    <w:rsid w:val="008821C7"/>
    <w:rsid w:val="00884E9C"/>
    <w:rsid w:val="008B5BCB"/>
    <w:rsid w:val="008D2683"/>
    <w:rsid w:val="00925660"/>
    <w:rsid w:val="00934CE1"/>
    <w:rsid w:val="00950881"/>
    <w:rsid w:val="009C2C2F"/>
    <w:rsid w:val="009C56BF"/>
    <w:rsid w:val="00A15612"/>
    <w:rsid w:val="00A54E3B"/>
    <w:rsid w:val="00AA342A"/>
    <w:rsid w:val="00B119D9"/>
    <w:rsid w:val="00B40E87"/>
    <w:rsid w:val="00B667E1"/>
    <w:rsid w:val="00B7450A"/>
    <w:rsid w:val="00B964A5"/>
    <w:rsid w:val="00BE7352"/>
    <w:rsid w:val="00C0030F"/>
    <w:rsid w:val="00C1276A"/>
    <w:rsid w:val="00C73468"/>
    <w:rsid w:val="00CB5B84"/>
    <w:rsid w:val="00CF2705"/>
    <w:rsid w:val="00D35B8B"/>
    <w:rsid w:val="00D81555"/>
    <w:rsid w:val="00DB2110"/>
    <w:rsid w:val="00E478F6"/>
    <w:rsid w:val="00E7311D"/>
    <w:rsid w:val="00EF0296"/>
    <w:rsid w:val="00F14D51"/>
    <w:rsid w:val="00F523D5"/>
    <w:rsid w:val="00FF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E1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B"/>
    <w:rPr>
      <w:sz w:val="24"/>
    </w:rPr>
  </w:style>
  <w:style w:type="paragraph" w:styleId="Heading1">
    <w:name w:val="heading 1"/>
    <w:basedOn w:val="Normal"/>
    <w:next w:val="Normal"/>
    <w:qFormat/>
    <w:rsid w:val="00C0030F"/>
    <w:pPr>
      <w:keepNext/>
      <w:ind w:left="2160"/>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D469B"/>
    <w:rPr>
      <w:i/>
    </w:rPr>
  </w:style>
  <w:style w:type="character" w:styleId="Hyperlink">
    <w:name w:val="Hyperlink"/>
    <w:rsid w:val="000730D3"/>
    <w:rPr>
      <w:color w:val="0000FF"/>
      <w:u w:val="single"/>
    </w:rPr>
  </w:style>
  <w:style w:type="paragraph" w:styleId="BalloonText">
    <w:name w:val="Balloon Text"/>
    <w:basedOn w:val="Normal"/>
    <w:semiHidden/>
    <w:rsid w:val="00FF2A5A"/>
    <w:rPr>
      <w:rFonts w:ascii="Tahoma" w:hAnsi="Tahoma" w:cs="Tahoma"/>
      <w:sz w:val="16"/>
      <w:szCs w:val="16"/>
    </w:rPr>
  </w:style>
  <w:style w:type="paragraph" w:styleId="Header">
    <w:name w:val="header"/>
    <w:basedOn w:val="Normal"/>
    <w:rsid w:val="00FF2A5A"/>
    <w:pPr>
      <w:tabs>
        <w:tab w:val="center" w:pos="4320"/>
        <w:tab w:val="right" w:pos="8640"/>
      </w:tabs>
    </w:pPr>
  </w:style>
  <w:style w:type="paragraph" w:styleId="Footer">
    <w:name w:val="footer"/>
    <w:basedOn w:val="Normal"/>
    <w:rsid w:val="00FF2A5A"/>
    <w:pPr>
      <w:tabs>
        <w:tab w:val="center" w:pos="4320"/>
        <w:tab w:val="right" w:pos="8640"/>
      </w:tabs>
    </w:pPr>
  </w:style>
  <w:style w:type="character" w:styleId="PageNumber">
    <w:name w:val="page number"/>
    <w:basedOn w:val="DefaultParagraphFont"/>
    <w:rsid w:val="00FF2A5A"/>
  </w:style>
  <w:style w:type="paragraph" w:styleId="ListParagraph">
    <w:name w:val="List Paragraph"/>
    <w:basedOn w:val="Normal"/>
    <w:uiPriority w:val="34"/>
    <w:qFormat/>
    <w:rsid w:val="002670D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69B"/>
    <w:rPr>
      <w:sz w:val="24"/>
    </w:rPr>
  </w:style>
  <w:style w:type="paragraph" w:styleId="Heading1">
    <w:name w:val="heading 1"/>
    <w:basedOn w:val="Normal"/>
    <w:next w:val="Normal"/>
    <w:qFormat/>
    <w:rsid w:val="00C0030F"/>
    <w:pPr>
      <w:keepNext/>
      <w:ind w:left="2160"/>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D469B"/>
    <w:rPr>
      <w:i/>
    </w:rPr>
  </w:style>
  <w:style w:type="character" w:styleId="Hyperlink">
    <w:name w:val="Hyperlink"/>
    <w:rsid w:val="000730D3"/>
    <w:rPr>
      <w:color w:val="0000FF"/>
      <w:u w:val="single"/>
    </w:rPr>
  </w:style>
  <w:style w:type="paragraph" w:styleId="BalloonText">
    <w:name w:val="Balloon Text"/>
    <w:basedOn w:val="Normal"/>
    <w:semiHidden/>
    <w:rsid w:val="00FF2A5A"/>
    <w:rPr>
      <w:rFonts w:ascii="Tahoma" w:hAnsi="Tahoma" w:cs="Tahoma"/>
      <w:sz w:val="16"/>
      <w:szCs w:val="16"/>
    </w:rPr>
  </w:style>
  <w:style w:type="paragraph" w:styleId="Header">
    <w:name w:val="header"/>
    <w:basedOn w:val="Normal"/>
    <w:rsid w:val="00FF2A5A"/>
    <w:pPr>
      <w:tabs>
        <w:tab w:val="center" w:pos="4320"/>
        <w:tab w:val="right" w:pos="8640"/>
      </w:tabs>
    </w:pPr>
  </w:style>
  <w:style w:type="paragraph" w:styleId="Footer">
    <w:name w:val="footer"/>
    <w:basedOn w:val="Normal"/>
    <w:rsid w:val="00FF2A5A"/>
    <w:pPr>
      <w:tabs>
        <w:tab w:val="center" w:pos="4320"/>
        <w:tab w:val="right" w:pos="8640"/>
      </w:tabs>
    </w:pPr>
  </w:style>
  <w:style w:type="character" w:styleId="PageNumber">
    <w:name w:val="page number"/>
    <w:basedOn w:val="DefaultParagraphFont"/>
    <w:rsid w:val="00FF2A5A"/>
  </w:style>
  <w:style w:type="paragraph" w:styleId="ListParagraph">
    <w:name w:val="List Paragraph"/>
    <w:basedOn w:val="Normal"/>
    <w:uiPriority w:val="34"/>
    <w:qFormat/>
    <w:rsid w:val="00267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1026</Words>
  <Characters>5850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Desirable Products</vt:lpstr>
    </vt:vector>
  </TitlesOfParts>
  <Company>Rockingham Land Trust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Desirable Products</dc:title>
  <dc:subject/>
  <dc:creator>Brian Hart</dc:creator>
  <cp:keywords/>
  <cp:lastModifiedBy>Ellen Snyder</cp:lastModifiedBy>
  <cp:revision>4</cp:revision>
  <cp:lastPrinted>2017-07-10T10:49:00Z</cp:lastPrinted>
  <dcterms:created xsi:type="dcterms:W3CDTF">2017-06-19T09:30:00Z</dcterms:created>
  <dcterms:modified xsi:type="dcterms:W3CDTF">2017-07-10T10:51:00Z</dcterms:modified>
</cp:coreProperties>
</file>